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63" w:rsidRDefault="00EC7F63" w:rsidP="00EC7F6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sz w:val="28"/>
          <w:szCs w:val="28"/>
        </w:rPr>
        <w:t>2</w:t>
      </w:r>
    </w:p>
    <w:p w:rsidR="00EC7F63" w:rsidRPr="00CB5162" w:rsidRDefault="00EC7F63" w:rsidP="00EC7F63">
      <w:pPr>
        <w:pStyle w:val="a5"/>
      </w:pPr>
      <w:r>
        <w:rPr>
          <w:rFonts w:hint="eastAsia"/>
        </w:rPr>
        <w:t>大型设备管理岗和操作岗的设置与管理办法</w:t>
      </w:r>
    </w:p>
    <w:p w:rsidR="00EC7F63" w:rsidRPr="005D0801" w:rsidRDefault="00EC7F63" w:rsidP="00EC7F63">
      <w:pPr>
        <w:spacing w:line="360" w:lineRule="auto"/>
        <w:ind w:firstLineChars="200" w:firstLine="562"/>
        <w:rPr>
          <w:b/>
          <w:sz w:val="28"/>
          <w:szCs w:val="28"/>
        </w:rPr>
      </w:pPr>
      <w:r w:rsidRPr="005D0801">
        <w:rPr>
          <w:rFonts w:hint="eastAsia"/>
          <w:b/>
          <w:sz w:val="28"/>
          <w:szCs w:val="28"/>
        </w:rPr>
        <w:t>一、岗位设置</w:t>
      </w:r>
    </w:p>
    <w:p w:rsidR="00EC7F63" w:rsidRPr="00020993" w:rsidRDefault="00EC7F63" w:rsidP="00EC7F63">
      <w:pPr>
        <w:spacing w:line="360" w:lineRule="auto"/>
        <w:ind w:firstLineChars="200" w:firstLine="560"/>
        <w:rPr>
          <w:sz w:val="28"/>
          <w:szCs w:val="28"/>
        </w:rPr>
      </w:pPr>
      <w:r w:rsidRPr="00020993">
        <w:rPr>
          <w:rFonts w:hint="eastAsia"/>
          <w:sz w:val="28"/>
          <w:szCs w:val="28"/>
        </w:rPr>
        <w:t>大型设备管理和使用设置管理岗和操作岗。管理岗是指负责组织大型设备运行管理的岗位，包括制订大型设备的操作规程、操作培训、操作安排和大型设备的维护、维修。管理岗原则上为专职人员，缺编情况下可使用兼职人员。操作岗是指使用需要专人操作的大型设备进行样品测试的岗位。操作岗可由专职人员、兼职人员和研究生承担，以研究生为主。对研究生兼职操作，设置《大型设备操作技能实践》选修课，</w:t>
      </w:r>
      <w:r w:rsidRPr="00020993">
        <w:rPr>
          <w:sz w:val="28"/>
          <w:szCs w:val="28"/>
        </w:rPr>
        <w:t>2</w:t>
      </w:r>
      <w:r w:rsidRPr="00020993">
        <w:rPr>
          <w:rFonts w:hint="eastAsia"/>
          <w:sz w:val="28"/>
          <w:szCs w:val="28"/>
        </w:rPr>
        <w:t>个学分。</w:t>
      </w:r>
    </w:p>
    <w:p w:rsidR="00EC7F63" w:rsidRPr="005D0801" w:rsidRDefault="00EC7F63" w:rsidP="00EC7F63">
      <w:pPr>
        <w:spacing w:line="360" w:lineRule="auto"/>
        <w:ind w:firstLineChars="200" w:firstLine="562"/>
        <w:rPr>
          <w:b/>
          <w:sz w:val="28"/>
          <w:szCs w:val="28"/>
        </w:rPr>
      </w:pPr>
      <w:r w:rsidRPr="005D0801">
        <w:rPr>
          <w:rFonts w:hint="eastAsia"/>
          <w:b/>
          <w:sz w:val="28"/>
          <w:szCs w:val="28"/>
        </w:rPr>
        <w:t>二、岗位条件</w:t>
      </w:r>
    </w:p>
    <w:p w:rsidR="00EC7F63" w:rsidRPr="00020993" w:rsidRDefault="00EC7F63" w:rsidP="00EC7F63">
      <w:pPr>
        <w:spacing w:line="360" w:lineRule="auto"/>
        <w:ind w:firstLineChars="200" w:firstLine="562"/>
        <w:rPr>
          <w:b/>
          <w:sz w:val="28"/>
          <w:szCs w:val="28"/>
        </w:rPr>
      </w:pPr>
      <w:r w:rsidRPr="00020993">
        <w:rPr>
          <w:rFonts w:hint="eastAsia"/>
          <w:b/>
          <w:sz w:val="28"/>
          <w:szCs w:val="28"/>
        </w:rPr>
        <w:t>㈠管理岗条件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1.</w:t>
      </w:r>
      <w:r w:rsidRPr="00020993">
        <w:rPr>
          <w:rFonts w:ascii="宋体" w:hAnsi="宋体" w:hint="eastAsia"/>
          <w:sz w:val="28"/>
          <w:szCs w:val="28"/>
        </w:rPr>
        <w:t>具有与设备使用相关的专业背景。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2.</w:t>
      </w:r>
      <w:r w:rsidRPr="00020993">
        <w:rPr>
          <w:rFonts w:ascii="宋体" w:hAnsi="宋体" w:hint="eastAsia"/>
          <w:sz w:val="28"/>
          <w:szCs w:val="28"/>
        </w:rPr>
        <w:t>对所管设备接受过厂方的管理、操作培训。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3.</w:t>
      </w:r>
      <w:r w:rsidRPr="00020993">
        <w:rPr>
          <w:rFonts w:ascii="宋体" w:hAnsi="宋体" w:hint="eastAsia"/>
          <w:sz w:val="28"/>
          <w:szCs w:val="28"/>
        </w:rPr>
        <w:t>具有实践管理、操作经验。</w:t>
      </w:r>
    </w:p>
    <w:p w:rsidR="00EC7F63" w:rsidRPr="00020993" w:rsidRDefault="00EC7F63" w:rsidP="00EC7F63">
      <w:pPr>
        <w:spacing w:line="360" w:lineRule="auto"/>
        <w:ind w:firstLineChars="200" w:firstLine="562"/>
        <w:rPr>
          <w:rFonts w:ascii="宋体"/>
          <w:b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㈡操作岗条件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1.</w:t>
      </w:r>
      <w:r w:rsidRPr="00020993">
        <w:rPr>
          <w:rFonts w:ascii="宋体" w:hAnsi="宋体" w:hint="eastAsia"/>
          <w:sz w:val="28"/>
          <w:szCs w:val="28"/>
        </w:rPr>
        <w:t>具有与操作设备相关的专业背景。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2.</w:t>
      </w:r>
      <w:r w:rsidRPr="00020993">
        <w:rPr>
          <w:rFonts w:ascii="宋体" w:hAnsi="宋体" w:hint="eastAsia"/>
          <w:sz w:val="28"/>
          <w:szCs w:val="28"/>
        </w:rPr>
        <w:t>经过操作技术培训并考核合格。</w:t>
      </w:r>
    </w:p>
    <w:p w:rsidR="00EC7F63" w:rsidRPr="00020993" w:rsidRDefault="00EC7F63" w:rsidP="00EC7F63">
      <w:pPr>
        <w:spacing w:line="360" w:lineRule="auto"/>
        <w:ind w:firstLineChars="200" w:firstLine="562"/>
        <w:rPr>
          <w:b/>
          <w:sz w:val="28"/>
          <w:szCs w:val="28"/>
        </w:rPr>
      </w:pPr>
      <w:r w:rsidRPr="00020993">
        <w:rPr>
          <w:rFonts w:hint="eastAsia"/>
          <w:b/>
          <w:sz w:val="28"/>
          <w:szCs w:val="28"/>
        </w:rPr>
        <w:t>三、岗位管理要求</w:t>
      </w:r>
    </w:p>
    <w:p w:rsidR="00EC7F63" w:rsidRPr="00020993" w:rsidRDefault="00EC7F63" w:rsidP="00EC7F63">
      <w:pPr>
        <w:spacing w:line="360" w:lineRule="auto"/>
        <w:ind w:firstLineChars="200" w:firstLine="562"/>
        <w:rPr>
          <w:rFonts w:ascii="宋体"/>
          <w:sz w:val="28"/>
          <w:szCs w:val="28"/>
        </w:rPr>
      </w:pPr>
      <w:r w:rsidRPr="00020993">
        <w:rPr>
          <w:rFonts w:hint="eastAsia"/>
          <w:b/>
          <w:sz w:val="28"/>
          <w:szCs w:val="28"/>
        </w:rPr>
        <w:t>㈠管理岗的管理要求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1.</w:t>
      </w:r>
      <w:r w:rsidRPr="00020993">
        <w:rPr>
          <w:rFonts w:ascii="宋体" w:hAnsi="宋体" w:hint="eastAsia"/>
          <w:sz w:val="28"/>
          <w:szCs w:val="28"/>
        </w:rPr>
        <w:t>专职管理岗每人管理单价</w:t>
      </w:r>
      <w:r w:rsidRPr="00020993">
        <w:rPr>
          <w:rFonts w:ascii="宋体" w:hAnsi="宋体"/>
          <w:sz w:val="28"/>
          <w:szCs w:val="28"/>
        </w:rPr>
        <w:t>10-40</w:t>
      </w:r>
      <w:r w:rsidRPr="00020993">
        <w:rPr>
          <w:rFonts w:ascii="宋体" w:hAnsi="宋体" w:hint="eastAsia"/>
          <w:sz w:val="28"/>
          <w:szCs w:val="28"/>
        </w:rPr>
        <w:t>万设备</w:t>
      </w:r>
      <w:r w:rsidRPr="00020993">
        <w:rPr>
          <w:rFonts w:ascii="宋体" w:hAnsi="宋体"/>
          <w:sz w:val="28"/>
          <w:szCs w:val="28"/>
        </w:rPr>
        <w:t>40</w:t>
      </w:r>
      <w:r w:rsidRPr="00020993">
        <w:rPr>
          <w:rFonts w:ascii="宋体" w:hAnsi="宋体" w:hint="eastAsia"/>
          <w:sz w:val="28"/>
          <w:szCs w:val="28"/>
        </w:rPr>
        <w:t>台，或单价</w:t>
      </w:r>
      <w:r w:rsidRPr="00020993">
        <w:rPr>
          <w:rFonts w:ascii="宋体" w:hAnsi="宋体"/>
          <w:sz w:val="28"/>
          <w:szCs w:val="28"/>
        </w:rPr>
        <w:t>40</w:t>
      </w:r>
      <w:r w:rsidRPr="00020993">
        <w:rPr>
          <w:rFonts w:ascii="宋体" w:hAnsi="宋体" w:hint="eastAsia"/>
          <w:sz w:val="28"/>
          <w:szCs w:val="28"/>
        </w:rPr>
        <w:t>万元以上设备</w:t>
      </w:r>
      <w:r w:rsidRPr="00020993">
        <w:rPr>
          <w:rFonts w:ascii="宋体" w:hAnsi="宋体"/>
          <w:sz w:val="28"/>
          <w:szCs w:val="28"/>
        </w:rPr>
        <w:t>20</w:t>
      </w:r>
      <w:r w:rsidRPr="00020993">
        <w:rPr>
          <w:rFonts w:ascii="宋体" w:hAnsi="宋体" w:hint="eastAsia"/>
          <w:sz w:val="28"/>
          <w:szCs w:val="28"/>
        </w:rPr>
        <w:t>台，也可按相近专业领域或相关实验技术进行大小设备</w:t>
      </w:r>
      <w:r w:rsidRPr="00020993">
        <w:rPr>
          <w:rFonts w:ascii="宋体" w:hAnsi="宋体" w:hint="eastAsia"/>
          <w:sz w:val="28"/>
          <w:szCs w:val="28"/>
        </w:rPr>
        <w:lastRenderedPageBreak/>
        <w:t>搭配管理。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2.</w:t>
      </w:r>
      <w:r w:rsidRPr="00020993">
        <w:rPr>
          <w:rFonts w:ascii="宋体" w:hAnsi="宋体" w:hint="eastAsia"/>
          <w:sz w:val="28"/>
          <w:szCs w:val="28"/>
        </w:rPr>
        <w:t>兼职管理岗按实际情况分配管理设备。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3.</w:t>
      </w:r>
      <w:r w:rsidRPr="00020993">
        <w:rPr>
          <w:rFonts w:ascii="宋体" w:hAnsi="宋体" w:hint="eastAsia"/>
          <w:sz w:val="28"/>
          <w:szCs w:val="28"/>
        </w:rPr>
        <w:t>在设备立项时确定的设备管理人，必须全程参与设备的调研、技术方案制订、论证、采购、安装、调试、管理和操作培训。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4.</w:t>
      </w:r>
      <w:r w:rsidRPr="00020993">
        <w:rPr>
          <w:rFonts w:ascii="宋体" w:hAnsi="宋体" w:hint="eastAsia"/>
          <w:sz w:val="28"/>
          <w:szCs w:val="28"/>
        </w:rPr>
        <w:t>设备管理人必须负责对所管设备的长期管理，没有特殊原因、未经审批不准擅自更换管理人。</w:t>
      </w:r>
    </w:p>
    <w:p w:rsidR="00EC7F63" w:rsidRPr="00020993" w:rsidRDefault="00EC7F63" w:rsidP="00EC7F63">
      <w:pPr>
        <w:spacing w:line="360" w:lineRule="auto"/>
        <w:ind w:firstLineChars="200" w:firstLine="562"/>
        <w:rPr>
          <w:rFonts w:ascii="宋体"/>
          <w:b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㈡操作岗的管理要求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1.</w:t>
      </w:r>
      <w:r w:rsidRPr="00020993">
        <w:rPr>
          <w:rFonts w:ascii="宋体" w:hAnsi="宋体" w:hint="eastAsia"/>
          <w:sz w:val="28"/>
          <w:szCs w:val="28"/>
        </w:rPr>
        <w:t>操作岗按每台设备的使用量多少设置</w:t>
      </w:r>
      <w:r w:rsidRPr="00020993">
        <w:rPr>
          <w:rFonts w:ascii="宋体" w:hAnsi="宋体"/>
          <w:sz w:val="28"/>
          <w:szCs w:val="28"/>
        </w:rPr>
        <w:t>2-5</w:t>
      </w:r>
      <w:r w:rsidRPr="00020993">
        <w:rPr>
          <w:rFonts w:ascii="宋体" w:hAnsi="宋体" w:hint="eastAsia"/>
          <w:sz w:val="28"/>
          <w:szCs w:val="28"/>
        </w:rPr>
        <w:t>操作人，以保证实际需要。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2.</w:t>
      </w:r>
      <w:r w:rsidRPr="00020993">
        <w:rPr>
          <w:rFonts w:ascii="宋体" w:hAnsi="宋体" w:hint="eastAsia"/>
          <w:sz w:val="28"/>
          <w:szCs w:val="28"/>
        </w:rPr>
        <w:t>兼职操作人尤其是研究生，以不影响学业前提下的业余时间来兼职设备的操作。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3.</w:t>
      </w:r>
      <w:r w:rsidRPr="00020993">
        <w:rPr>
          <w:rFonts w:ascii="宋体" w:hAnsi="宋体" w:hint="eastAsia"/>
          <w:sz w:val="28"/>
          <w:szCs w:val="28"/>
        </w:rPr>
        <w:t>上岗必须以学期为单位完成操作任务，没有特殊原因不准擅自放弃。</w:t>
      </w:r>
    </w:p>
    <w:p w:rsidR="00EC7F63" w:rsidRPr="00020993" w:rsidRDefault="00EC7F63" w:rsidP="00EC7F63">
      <w:pPr>
        <w:spacing w:line="360" w:lineRule="auto"/>
        <w:ind w:firstLineChars="200" w:firstLine="562"/>
        <w:rPr>
          <w:rFonts w:ascii="宋体"/>
          <w:b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四、工作职责</w:t>
      </w:r>
    </w:p>
    <w:p w:rsidR="00EC7F63" w:rsidRPr="00020993" w:rsidRDefault="00EC7F63" w:rsidP="00EC7F63">
      <w:pPr>
        <w:spacing w:line="360" w:lineRule="auto"/>
        <w:ind w:firstLineChars="200" w:firstLine="562"/>
        <w:rPr>
          <w:rFonts w:ascii="宋体"/>
          <w:b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㈠管理岗职责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1.</w:t>
      </w:r>
      <w:r w:rsidRPr="00020993">
        <w:rPr>
          <w:rFonts w:ascii="宋体" w:hAnsi="宋体" w:hint="eastAsia"/>
          <w:sz w:val="28"/>
          <w:szCs w:val="28"/>
        </w:rPr>
        <w:t>执行国家、教育部、河南省及学校有关大型仪器设备管理的各项制度。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2.</w:t>
      </w:r>
      <w:r w:rsidRPr="00020993">
        <w:rPr>
          <w:rFonts w:ascii="宋体" w:hAnsi="宋体" w:hint="eastAsia"/>
          <w:sz w:val="28"/>
          <w:szCs w:val="28"/>
        </w:rPr>
        <w:t>参与所分配管理设备的调研、安装、调试、厂家培训和验收；了解所管设备的基本原理、构造，熟练掌握其功能、性能和操作技能，制定相应的操作规程、培训教程和操作考核办法。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3.</w:t>
      </w:r>
      <w:r w:rsidRPr="00020993">
        <w:rPr>
          <w:rFonts w:ascii="宋体" w:hAnsi="宋体" w:hint="eastAsia"/>
          <w:sz w:val="28"/>
          <w:szCs w:val="28"/>
        </w:rPr>
        <w:t>根据设备使用的现实需求，组织操作人员的培训和测试安排。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4.</w:t>
      </w:r>
      <w:r w:rsidRPr="00020993">
        <w:rPr>
          <w:rFonts w:ascii="宋体" w:hAnsi="宋体" w:hint="eastAsia"/>
          <w:sz w:val="28"/>
          <w:szCs w:val="28"/>
        </w:rPr>
        <w:t>负责所管设备的日常管理、维护、维修和环境安全。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lastRenderedPageBreak/>
        <w:t>5.</w:t>
      </w:r>
      <w:r w:rsidRPr="00020993">
        <w:rPr>
          <w:rFonts w:ascii="宋体" w:hAnsi="宋体" w:hint="eastAsia"/>
          <w:sz w:val="28"/>
          <w:szCs w:val="28"/>
        </w:rPr>
        <w:t>积极拓展所管设备的可用功能范围，努力提高设备的使用机时和功能利用率。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6.</w:t>
      </w:r>
      <w:r w:rsidRPr="00020993">
        <w:rPr>
          <w:rFonts w:ascii="宋体" w:hAnsi="宋体" w:hint="eastAsia"/>
          <w:sz w:val="28"/>
          <w:szCs w:val="28"/>
        </w:rPr>
        <w:t>配合执行所管设备的管理使用考核工作。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b/>
          <w:sz w:val="28"/>
          <w:szCs w:val="28"/>
        </w:rPr>
      </w:pPr>
      <w:r w:rsidRPr="00020993">
        <w:rPr>
          <w:rFonts w:ascii="宋体" w:hAnsi="宋体" w:hint="eastAsia"/>
          <w:sz w:val="28"/>
          <w:szCs w:val="28"/>
        </w:rPr>
        <w:t>㈡</w:t>
      </w:r>
      <w:r w:rsidRPr="00020993">
        <w:rPr>
          <w:rFonts w:ascii="宋体" w:hAnsi="宋体" w:hint="eastAsia"/>
          <w:b/>
          <w:sz w:val="28"/>
          <w:szCs w:val="28"/>
        </w:rPr>
        <w:t>操作岗职责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1.</w:t>
      </w:r>
      <w:r w:rsidRPr="00020993">
        <w:rPr>
          <w:rFonts w:ascii="宋体" w:hAnsi="宋体" w:hint="eastAsia"/>
          <w:sz w:val="28"/>
          <w:szCs w:val="28"/>
        </w:rPr>
        <w:t>通过技术培训，掌握所操作设备的性能、操作方法、操作规程、检定规程、特别注意事项。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2.</w:t>
      </w:r>
      <w:r w:rsidRPr="00020993">
        <w:rPr>
          <w:rFonts w:ascii="宋体" w:hAnsi="宋体" w:hint="eastAsia"/>
          <w:sz w:val="28"/>
          <w:szCs w:val="28"/>
        </w:rPr>
        <w:t>服从设备管理人的监督指导和操作安排。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3.</w:t>
      </w:r>
      <w:r w:rsidRPr="00020993">
        <w:rPr>
          <w:rFonts w:ascii="宋体" w:hAnsi="宋体" w:hint="eastAsia"/>
          <w:sz w:val="28"/>
          <w:szCs w:val="28"/>
        </w:rPr>
        <w:t>负责样品的登记、设备测试（含特殊样品的前期处理）、测试报告的生成和存档。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4.</w:t>
      </w:r>
      <w:r w:rsidRPr="00020993">
        <w:rPr>
          <w:rFonts w:ascii="宋体" w:hAnsi="宋体" w:hint="eastAsia"/>
          <w:sz w:val="28"/>
          <w:szCs w:val="28"/>
        </w:rPr>
        <w:t>协助设备管理人进行设备的维护，注意设备工作状态，发现或怀疑设备存在问题时及时报告管理人，并按操作规程规范处理。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5.</w:t>
      </w:r>
      <w:r w:rsidRPr="00020993">
        <w:rPr>
          <w:rFonts w:ascii="宋体" w:hAnsi="宋体" w:hint="eastAsia"/>
          <w:sz w:val="28"/>
          <w:szCs w:val="28"/>
        </w:rPr>
        <w:t>操作使用设备时，做好设备使用记录，维护好设备运行环境。</w:t>
      </w:r>
    </w:p>
    <w:p w:rsidR="00EC7F63" w:rsidRPr="00020993" w:rsidRDefault="00EC7F63" w:rsidP="00EC7F63">
      <w:pPr>
        <w:spacing w:line="360" w:lineRule="auto"/>
        <w:ind w:firstLineChars="200" w:firstLine="562"/>
        <w:rPr>
          <w:rFonts w:ascii="宋体"/>
          <w:b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五、岗位考核管理</w:t>
      </w:r>
    </w:p>
    <w:p w:rsidR="00EC7F63" w:rsidRPr="00020993" w:rsidRDefault="00EC7F63" w:rsidP="00EC7F63">
      <w:pPr>
        <w:spacing w:line="360" w:lineRule="auto"/>
        <w:ind w:firstLineChars="200" w:firstLine="562"/>
        <w:rPr>
          <w:rFonts w:ascii="宋体"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㈠管理岗的考核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1.</w:t>
      </w:r>
      <w:r w:rsidRPr="00020993">
        <w:rPr>
          <w:rFonts w:ascii="宋体" w:hAnsi="宋体" w:hint="eastAsia"/>
          <w:sz w:val="28"/>
          <w:szCs w:val="28"/>
        </w:rPr>
        <w:t>按操作培训工作量发放课时费补贴。每期培训每台设备操作培训的基准定额工作量为</w:t>
      </w:r>
      <w:r w:rsidRPr="00020993">
        <w:rPr>
          <w:rFonts w:ascii="宋体" w:hAnsi="宋体"/>
          <w:sz w:val="28"/>
          <w:szCs w:val="28"/>
        </w:rPr>
        <w:t>10</w:t>
      </w:r>
      <w:r w:rsidRPr="00020993">
        <w:rPr>
          <w:rFonts w:ascii="宋体" w:hAnsi="宋体" w:hint="eastAsia"/>
          <w:sz w:val="28"/>
          <w:szCs w:val="28"/>
        </w:rPr>
        <w:t>学时，实际工作量按基准定额工作量乘设备单价区间权重计算。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800"/>
        <w:gridCol w:w="1563"/>
        <w:gridCol w:w="1564"/>
        <w:gridCol w:w="1563"/>
        <w:gridCol w:w="1564"/>
      </w:tblGrid>
      <w:tr w:rsidR="00EC7F63" w:rsidTr="00FF0304">
        <w:tc>
          <w:tcPr>
            <w:tcW w:w="1800" w:type="dxa"/>
          </w:tcPr>
          <w:p w:rsidR="00EC7F63" w:rsidRPr="009003A4" w:rsidRDefault="00EC7F63" w:rsidP="00FF0304">
            <w:pPr>
              <w:spacing w:line="360" w:lineRule="auto"/>
              <w:rPr>
                <w:sz w:val="24"/>
                <w:szCs w:val="24"/>
              </w:rPr>
            </w:pPr>
            <w:r w:rsidRPr="009003A4">
              <w:rPr>
                <w:rFonts w:hint="eastAsia"/>
                <w:sz w:val="24"/>
                <w:szCs w:val="24"/>
              </w:rPr>
              <w:t>设备单价区间</w:t>
            </w:r>
          </w:p>
        </w:tc>
        <w:tc>
          <w:tcPr>
            <w:tcW w:w="1563" w:type="dxa"/>
          </w:tcPr>
          <w:p w:rsidR="00EC7F63" w:rsidRPr="009003A4" w:rsidRDefault="00EC7F63" w:rsidP="00FF03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03A4">
              <w:rPr>
                <w:sz w:val="24"/>
                <w:szCs w:val="24"/>
              </w:rPr>
              <w:t>10-40</w:t>
            </w:r>
            <w:r w:rsidRPr="009003A4">
              <w:rPr>
                <w:rFonts w:hint="eastAsia"/>
                <w:sz w:val="24"/>
                <w:szCs w:val="24"/>
              </w:rPr>
              <w:t>万</w:t>
            </w:r>
          </w:p>
        </w:tc>
        <w:tc>
          <w:tcPr>
            <w:tcW w:w="1564" w:type="dxa"/>
          </w:tcPr>
          <w:p w:rsidR="00EC7F63" w:rsidRPr="009003A4" w:rsidRDefault="00EC7F63" w:rsidP="00FF03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03A4">
              <w:rPr>
                <w:sz w:val="24"/>
                <w:szCs w:val="24"/>
              </w:rPr>
              <w:t>40-100</w:t>
            </w:r>
            <w:r w:rsidRPr="009003A4">
              <w:rPr>
                <w:rFonts w:hint="eastAsia"/>
                <w:sz w:val="24"/>
                <w:szCs w:val="24"/>
              </w:rPr>
              <w:t>万</w:t>
            </w:r>
          </w:p>
        </w:tc>
        <w:tc>
          <w:tcPr>
            <w:tcW w:w="1563" w:type="dxa"/>
          </w:tcPr>
          <w:p w:rsidR="00EC7F63" w:rsidRPr="009003A4" w:rsidRDefault="00EC7F63" w:rsidP="00FF03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03A4">
              <w:rPr>
                <w:sz w:val="24"/>
                <w:szCs w:val="24"/>
              </w:rPr>
              <w:t>100-200</w:t>
            </w:r>
            <w:r w:rsidRPr="009003A4">
              <w:rPr>
                <w:rFonts w:hint="eastAsia"/>
                <w:sz w:val="24"/>
                <w:szCs w:val="24"/>
              </w:rPr>
              <w:t>万</w:t>
            </w:r>
          </w:p>
        </w:tc>
        <w:tc>
          <w:tcPr>
            <w:tcW w:w="1564" w:type="dxa"/>
          </w:tcPr>
          <w:p w:rsidR="00EC7F63" w:rsidRPr="009003A4" w:rsidRDefault="00EC7F63" w:rsidP="00FF03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03A4">
              <w:rPr>
                <w:sz w:val="24"/>
                <w:szCs w:val="24"/>
              </w:rPr>
              <w:t>200</w:t>
            </w:r>
            <w:r w:rsidRPr="009003A4">
              <w:rPr>
                <w:rFonts w:hint="eastAsia"/>
                <w:sz w:val="24"/>
                <w:szCs w:val="24"/>
              </w:rPr>
              <w:t>万以上</w:t>
            </w:r>
          </w:p>
        </w:tc>
      </w:tr>
      <w:tr w:rsidR="00EC7F63" w:rsidTr="00FF0304">
        <w:tc>
          <w:tcPr>
            <w:tcW w:w="1800" w:type="dxa"/>
          </w:tcPr>
          <w:p w:rsidR="00EC7F63" w:rsidRPr="009003A4" w:rsidRDefault="00EC7F63" w:rsidP="00FF0304">
            <w:pPr>
              <w:spacing w:line="360" w:lineRule="auto"/>
              <w:rPr>
                <w:sz w:val="24"/>
                <w:szCs w:val="24"/>
              </w:rPr>
            </w:pPr>
            <w:r w:rsidRPr="009003A4">
              <w:rPr>
                <w:rFonts w:hint="eastAsia"/>
                <w:sz w:val="24"/>
                <w:szCs w:val="24"/>
              </w:rPr>
              <w:t>工作量权重</w:t>
            </w:r>
          </w:p>
        </w:tc>
        <w:tc>
          <w:tcPr>
            <w:tcW w:w="1563" w:type="dxa"/>
          </w:tcPr>
          <w:p w:rsidR="00EC7F63" w:rsidRPr="009003A4" w:rsidRDefault="00EC7F63" w:rsidP="00FF03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03A4">
              <w:rPr>
                <w:sz w:val="24"/>
                <w:szCs w:val="24"/>
              </w:rPr>
              <w:t>0.5</w:t>
            </w:r>
          </w:p>
        </w:tc>
        <w:tc>
          <w:tcPr>
            <w:tcW w:w="1564" w:type="dxa"/>
          </w:tcPr>
          <w:p w:rsidR="00EC7F63" w:rsidRPr="009003A4" w:rsidRDefault="00EC7F63" w:rsidP="00FF03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03A4">
              <w:rPr>
                <w:sz w:val="24"/>
                <w:szCs w:val="24"/>
              </w:rPr>
              <w:t>0.8</w:t>
            </w:r>
          </w:p>
        </w:tc>
        <w:tc>
          <w:tcPr>
            <w:tcW w:w="1563" w:type="dxa"/>
          </w:tcPr>
          <w:p w:rsidR="00EC7F63" w:rsidRPr="009003A4" w:rsidRDefault="00EC7F63" w:rsidP="00FF03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03A4">
              <w:rPr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:rsidR="00EC7F63" w:rsidRPr="009003A4" w:rsidRDefault="00EC7F63" w:rsidP="00FF03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03A4">
              <w:rPr>
                <w:sz w:val="24"/>
                <w:szCs w:val="24"/>
              </w:rPr>
              <w:t>1.5</w:t>
            </w:r>
          </w:p>
        </w:tc>
      </w:tr>
    </w:tbl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2.</w:t>
      </w:r>
      <w:r w:rsidRPr="00020993">
        <w:rPr>
          <w:rFonts w:ascii="宋体" w:hAnsi="宋体" w:hint="eastAsia"/>
          <w:sz w:val="28"/>
          <w:szCs w:val="28"/>
        </w:rPr>
        <w:t>在设备收费的管理费中，按设备管理考核结果发放设备管理补贴。考核结果好的按管理费的</w:t>
      </w:r>
      <w:r w:rsidRPr="00020993">
        <w:rPr>
          <w:rFonts w:ascii="宋体" w:hAnsi="宋体"/>
          <w:sz w:val="28"/>
          <w:szCs w:val="28"/>
        </w:rPr>
        <w:t>60%</w:t>
      </w:r>
      <w:r w:rsidRPr="00020993">
        <w:rPr>
          <w:rFonts w:ascii="宋体" w:hAnsi="宋体" w:hint="eastAsia"/>
          <w:sz w:val="28"/>
          <w:szCs w:val="28"/>
        </w:rPr>
        <w:t>、一般按</w:t>
      </w:r>
      <w:r w:rsidRPr="00020993">
        <w:rPr>
          <w:rFonts w:ascii="宋体" w:hAnsi="宋体"/>
          <w:sz w:val="28"/>
          <w:szCs w:val="28"/>
        </w:rPr>
        <w:t>40%</w:t>
      </w:r>
      <w:r w:rsidRPr="00020993">
        <w:rPr>
          <w:rFonts w:ascii="宋体" w:hAnsi="宋体" w:hint="eastAsia"/>
          <w:sz w:val="28"/>
          <w:szCs w:val="28"/>
        </w:rPr>
        <w:t>、差</w:t>
      </w:r>
      <w:r w:rsidRPr="00020993">
        <w:rPr>
          <w:rFonts w:ascii="宋体" w:hAnsi="宋体"/>
          <w:sz w:val="28"/>
          <w:szCs w:val="28"/>
        </w:rPr>
        <w:t>20%</w:t>
      </w:r>
      <w:r w:rsidRPr="00020993">
        <w:rPr>
          <w:rFonts w:ascii="宋体" w:hAnsi="宋体" w:hint="eastAsia"/>
          <w:sz w:val="28"/>
          <w:szCs w:val="28"/>
        </w:rPr>
        <w:t>发放。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 w:hint="eastAsia"/>
          <w:sz w:val="28"/>
          <w:szCs w:val="28"/>
        </w:rPr>
        <w:t>㈡</w:t>
      </w:r>
      <w:r w:rsidRPr="00020993">
        <w:rPr>
          <w:rFonts w:ascii="宋体" w:hAnsi="宋体" w:hint="eastAsia"/>
          <w:b/>
          <w:sz w:val="28"/>
          <w:szCs w:val="28"/>
        </w:rPr>
        <w:t>操作岗的考核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1.</w:t>
      </w:r>
      <w:r w:rsidRPr="00020993">
        <w:rPr>
          <w:rFonts w:ascii="宋体" w:hAnsi="宋体" w:hint="eastAsia"/>
          <w:sz w:val="28"/>
          <w:szCs w:val="28"/>
        </w:rPr>
        <w:t>完成</w:t>
      </w:r>
      <w:r w:rsidRPr="00020993">
        <w:rPr>
          <w:rFonts w:ascii="宋体" w:hAnsi="宋体"/>
          <w:sz w:val="28"/>
          <w:szCs w:val="28"/>
        </w:rPr>
        <w:t>280</w:t>
      </w:r>
      <w:r w:rsidRPr="00020993">
        <w:rPr>
          <w:rFonts w:ascii="宋体" w:hAnsi="宋体" w:hint="eastAsia"/>
          <w:sz w:val="28"/>
          <w:szCs w:val="28"/>
        </w:rPr>
        <w:t>以上有效机时，设备操作服务质量考核合格，可获得</w:t>
      </w:r>
      <w:r w:rsidRPr="00020993">
        <w:rPr>
          <w:rFonts w:ascii="宋体" w:hAnsi="宋体"/>
          <w:sz w:val="28"/>
          <w:szCs w:val="28"/>
        </w:rPr>
        <w:lastRenderedPageBreak/>
        <w:t>2</w:t>
      </w:r>
      <w:r w:rsidRPr="00020993">
        <w:rPr>
          <w:rFonts w:ascii="宋体" w:hAnsi="宋体" w:hint="eastAsia"/>
          <w:sz w:val="28"/>
          <w:szCs w:val="28"/>
        </w:rPr>
        <w:t>个学分，并发放大型设备操作技能合格证。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2.</w:t>
      </w:r>
      <w:r w:rsidRPr="00020993">
        <w:rPr>
          <w:rFonts w:ascii="宋体" w:hAnsi="宋体" w:hint="eastAsia"/>
          <w:sz w:val="28"/>
          <w:szCs w:val="28"/>
        </w:rPr>
        <w:t>在设备收费的操作费中，按设备操作服务质量考核结果发放设备操作劳务费。考核结果好的按操作费的</w:t>
      </w:r>
      <w:r w:rsidRPr="00020993">
        <w:rPr>
          <w:rFonts w:ascii="宋体" w:hAnsi="宋体"/>
          <w:sz w:val="28"/>
          <w:szCs w:val="28"/>
        </w:rPr>
        <w:t>100%</w:t>
      </w:r>
      <w:r w:rsidRPr="00020993">
        <w:rPr>
          <w:rFonts w:ascii="宋体" w:hAnsi="宋体" w:hint="eastAsia"/>
          <w:sz w:val="28"/>
          <w:szCs w:val="28"/>
        </w:rPr>
        <w:t>、一般按</w:t>
      </w:r>
      <w:r w:rsidRPr="00020993">
        <w:rPr>
          <w:rFonts w:ascii="宋体" w:hAnsi="宋体"/>
          <w:sz w:val="28"/>
          <w:szCs w:val="28"/>
        </w:rPr>
        <w:t>70%</w:t>
      </w:r>
      <w:r w:rsidRPr="00020993">
        <w:rPr>
          <w:rFonts w:ascii="宋体" w:hAnsi="宋体" w:hint="eastAsia"/>
          <w:sz w:val="28"/>
          <w:szCs w:val="28"/>
        </w:rPr>
        <w:t>、差</w:t>
      </w:r>
      <w:r w:rsidRPr="00020993">
        <w:rPr>
          <w:rFonts w:ascii="宋体" w:hAnsi="宋体"/>
          <w:sz w:val="28"/>
          <w:szCs w:val="28"/>
        </w:rPr>
        <w:t>50%</w:t>
      </w:r>
      <w:r w:rsidRPr="00020993">
        <w:rPr>
          <w:rFonts w:ascii="宋体" w:hAnsi="宋体" w:hint="eastAsia"/>
          <w:sz w:val="28"/>
          <w:szCs w:val="28"/>
        </w:rPr>
        <w:t>发放。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 w:hint="eastAsia"/>
          <w:sz w:val="28"/>
          <w:szCs w:val="28"/>
        </w:rPr>
        <w:t>附件：大型设备操作员岗位管理实施细则</w:t>
      </w:r>
    </w:p>
    <w:p w:rsidR="00EC7F63" w:rsidRDefault="00EC7F63" w:rsidP="00EC7F63">
      <w:pPr>
        <w:spacing w:line="360" w:lineRule="auto"/>
        <w:ind w:firstLineChars="200" w:firstLine="562"/>
        <w:jc w:val="right"/>
        <w:rPr>
          <w:rFonts w:ascii="宋体"/>
          <w:b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实验室与设备处</w:t>
      </w:r>
    </w:p>
    <w:p w:rsidR="00EC7F63" w:rsidRPr="00020993" w:rsidRDefault="00EC7F63" w:rsidP="00EC7F63">
      <w:pPr>
        <w:spacing w:line="360" w:lineRule="auto"/>
        <w:ind w:right="420" w:firstLineChars="200" w:firstLine="562"/>
        <w:jc w:val="right"/>
        <w:rPr>
          <w:rFonts w:ascii="宋体"/>
          <w:b/>
          <w:sz w:val="28"/>
          <w:szCs w:val="28"/>
        </w:rPr>
      </w:pPr>
      <w:smartTag w:uri="urn:schemas-microsoft-com:office:smarttags" w:element="chsdate">
        <w:smartTagPr>
          <w:attr w:name="Year" w:val="2015"/>
          <w:attr w:name="Month" w:val="1"/>
          <w:attr w:name="Day" w:val="5"/>
          <w:attr w:name="IsLunarDate" w:val="False"/>
          <w:attr w:name="IsROCDate" w:val="False"/>
        </w:smartTagPr>
        <w:r w:rsidRPr="00020993">
          <w:rPr>
            <w:rFonts w:ascii="宋体" w:hAnsi="宋体" w:cs="宋体"/>
            <w:b/>
            <w:kern w:val="0"/>
            <w:sz w:val="28"/>
            <w:szCs w:val="28"/>
          </w:rPr>
          <w:t>201</w:t>
        </w:r>
        <w:r>
          <w:rPr>
            <w:rFonts w:ascii="宋体" w:hAnsi="宋体" w:cs="宋体"/>
            <w:b/>
            <w:kern w:val="0"/>
            <w:sz w:val="28"/>
            <w:szCs w:val="28"/>
          </w:rPr>
          <w:t>5</w:t>
        </w:r>
        <w:r w:rsidRPr="00020993">
          <w:rPr>
            <w:rFonts w:ascii="宋体" w:hAnsi="宋体" w:cs="宋体"/>
            <w:b/>
            <w:kern w:val="0"/>
            <w:sz w:val="28"/>
            <w:szCs w:val="28"/>
          </w:rPr>
          <w:t>-</w:t>
        </w:r>
        <w:r>
          <w:rPr>
            <w:rFonts w:ascii="宋体" w:hAnsi="宋体" w:cs="宋体"/>
            <w:b/>
            <w:kern w:val="0"/>
            <w:sz w:val="28"/>
            <w:szCs w:val="28"/>
          </w:rPr>
          <w:t>0</w:t>
        </w:r>
        <w:r w:rsidRPr="00020993">
          <w:rPr>
            <w:rFonts w:ascii="宋体" w:hAnsi="宋体" w:cs="宋体"/>
            <w:b/>
            <w:kern w:val="0"/>
            <w:sz w:val="28"/>
            <w:szCs w:val="28"/>
          </w:rPr>
          <w:t>1-05</w:t>
        </w:r>
      </w:smartTag>
    </w:p>
    <w:p w:rsidR="00EC7F63" w:rsidRPr="003E0A28" w:rsidRDefault="00EC7F63" w:rsidP="00EC7F63">
      <w:pPr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ascii="方正小标宋简体" w:eastAsia="方正小标宋简体"/>
          <w:b/>
          <w:sz w:val="28"/>
          <w:szCs w:val="28"/>
        </w:rPr>
        <w:br w:type="page"/>
      </w:r>
      <w:r w:rsidRPr="003E0A28">
        <w:rPr>
          <w:rFonts w:ascii="宋体" w:hAnsi="宋体" w:hint="eastAsia"/>
          <w:b/>
          <w:sz w:val="32"/>
          <w:szCs w:val="32"/>
        </w:rPr>
        <w:lastRenderedPageBreak/>
        <w:t>大型设备操作员岗位管理实施细则</w:t>
      </w:r>
    </w:p>
    <w:p w:rsidR="00EC7F63" w:rsidRPr="00020993" w:rsidRDefault="00EC7F63" w:rsidP="00EC7F63">
      <w:pPr>
        <w:ind w:firstLineChars="196" w:firstLine="549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 w:hint="eastAsia"/>
          <w:sz w:val="28"/>
          <w:szCs w:val="28"/>
        </w:rPr>
        <w:t>学院成立由主管实验室工作副院长、主管研究生工作的副院长、设备管理员、相关教师组成的三人以上领导小组，组织大型设备操作员岗位的遴选、聘用和管理工作。</w:t>
      </w:r>
    </w:p>
    <w:p w:rsidR="00EC7F63" w:rsidRPr="00020993" w:rsidRDefault="00EC7F63" w:rsidP="00EC7F63">
      <w:pPr>
        <w:ind w:firstLineChars="196" w:firstLine="551"/>
        <w:jc w:val="left"/>
        <w:rPr>
          <w:rFonts w:ascii="宋体"/>
          <w:b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一、发布遴选通知</w:t>
      </w:r>
    </w:p>
    <w:p w:rsidR="00EC7F63" w:rsidRPr="00020993" w:rsidRDefault="00EC7F63" w:rsidP="00EC7F63">
      <w:pPr>
        <w:ind w:firstLineChars="196" w:firstLine="549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 w:hint="eastAsia"/>
          <w:sz w:val="28"/>
          <w:szCs w:val="28"/>
        </w:rPr>
        <w:t>通过网络、短信、微信、会议等形式，发布大型设备操作员岗位遴选通知，确保本院在读研究生都获得相关信息的权利。</w:t>
      </w:r>
    </w:p>
    <w:p w:rsidR="00EC7F63" w:rsidRPr="00020993" w:rsidRDefault="00EC7F63" w:rsidP="00EC7F63">
      <w:pPr>
        <w:ind w:firstLineChars="196" w:firstLine="551"/>
        <w:jc w:val="left"/>
        <w:rPr>
          <w:rFonts w:ascii="宋体"/>
          <w:b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二、报名条件及数量</w:t>
      </w:r>
    </w:p>
    <w:p w:rsidR="00EC7F63" w:rsidRPr="00020993" w:rsidRDefault="00EC7F63" w:rsidP="00EC7F63">
      <w:pPr>
        <w:ind w:firstLineChars="200" w:firstLine="560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1.</w:t>
      </w:r>
      <w:r w:rsidRPr="00020993">
        <w:rPr>
          <w:rFonts w:ascii="宋体" w:hAnsi="宋体" w:hint="eastAsia"/>
          <w:sz w:val="28"/>
          <w:szCs w:val="28"/>
        </w:rPr>
        <w:t>具有相关及相近专业背景的在校研究生均可报名，报名需由导师同意推荐。</w:t>
      </w:r>
    </w:p>
    <w:p w:rsidR="00EC7F63" w:rsidRPr="00020993" w:rsidRDefault="00EC7F63" w:rsidP="00EC7F63">
      <w:pPr>
        <w:ind w:firstLineChars="200" w:firstLine="560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2.</w:t>
      </w:r>
      <w:r w:rsidRPr="00020993">
        <w:rPr>
          <w:rFonts w:ascii="宋体" w:hAnsi="宋体" w:hint="eastAsia"/>
          <w:sz w:val="28"/>
          <w:szCs w:val="28"/>
        </w:rPr>
        <w:t>符合条件的人员填写《操作员岗位申请表》（附表</w:t>
      </w:r>
      <w:r w:rsidRPr="00020993">
        <w:rPr>
          <w:rFonts w:ascii="宋体" w:hAnsi="宋体"/>
          <w:sz w:val="28"/>
          <w:szCs w:val="28"/>
        </w:rPr>
        <w:t>1</w:t>
      </w:r>
      <w:r w:rsidRPr="00020993">
        <w:rPr>
          <w:rFonts w:ascii="宋体" w:hAnsi="宋体" w:hint="eastAsia"/>
          <w:sz w:val="28"/>
          <w:szCs w:val="28"/>
        </w:rPr>
        <w:t>），递交院遴选领导小组。</w:t>
      </w:r>
    </w:p>
    <w:p w:rsidR="00EC7F63" w:rsidRPr="00020993" w:rsidRDefault="00EC7F63" w:rsidP="00EC7F63">
      <w:pPr>
        <w:ind w:firstLineChars="200" w:firstLine="560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3.</w:t>
      </w:r>
      <w:r w:rsidRPr="00020993">
        <w:rPr>
          <w:rFonts w:ascii="宋体" w:hAnsi="宋体" w:hint="eastAsia"/>
          <w:sz w:val="28"/>
          <w:szCs w:val="28"/>
        </w:rPr>
        <w:t>根据每台大型设备以往的使用机时，设置</w:t>
      </w:r>
      <w:r w:rsidRPr="00020993">
        <w:rPr>
          <w:rFonts w:ascii="宋体" w:hAnsi="宋体"/>
          <w:sz w:val="28"/>
          <w:szCs w:val="28"/>
        </w:rPr>
        <w:t>1-5</w:t>
      </w:r>
      <w:r w:rsidRPr="00020993">
        <w:rPr>
          <w:rFonts w:ascii="宋体" w:hAnsi="宋体" w:hint="eastAsia"/>
          <w:sz w:val="28"/>
          <w:szCs w:val="28"/>
        </w:rPr>
        <w:t>人的操作员，在满足大型设备共享操作的同时，保证操作员的学业不受影响。</w:t>
      </w:r>
    </w:p>
    <w:p w:rsidR="00EC7F63" w:rsidRPr="00020993" w:rsidRDefault="00EC7F63" w:rsidP="00EC7F63">
      <w:pPr>
        <w:ind w:firstLineChars="196" w:firstLine="551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三、遴选方式</w:t>
      </w:r>
    </w:p>
    <w:p w:rsidR="00EC7F63" w:rsidRPr="00020993" w:rsidRDefault="00EC7F63" w:rsidP="00EC7F63">
      <w:pPr>
        <w:ind w:firstLineChars="200" w:firstLine="560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1.</w:t>
      </w:r>
      <w:r w:rsidRPr="00020993">
        <w:rPr>
          <w:rFonts w:ascii="宋体" w:hAnsi="宋体" w:hint="eastAsia"/>
          <w:sz w:val="28"/>
          <w:szCs w:val="28"/>
        </w:rPr>
        <w:t>对资格审查合格的报名者由设备管理员进行操作培训。</w:t>
      </w:r>
    </w:p>
    <w:p w:rsidR="00EC7F63" w:rsidRPr="00020993" w:rsidRDefault="00EC7F63" w:rsidP="00EC7F63">
      <w:pPr>
        <w:ind w:firstLineChars="200" w:firstLine="560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2.</w:t>
      </w:r>
      <w:r w:rsidRPr="00020993">
        <w:rPr>
          <w:rFonts w:ascii="宋体" w:hAnsi="宋体" w:hint="eastAsia"/>
          <w:sz w:val="28"/>
          <w:szCs w:val="28"/>
        </w:rPr>
        <w:t>培训完成后，由领导小组通过对被遴选人现场操作演示、质疑答辩等环节，进行综合考评</w:t>
      </w:r>
      <w:r w:rsidRPr="00020993">
        <w:rPr>
          <w:rFonts w:ascii="宋体" w:hAnsi="宋体" w:cs="Arial" w:hint="eastAsia"/>
          <w:spacing w:val="20"/>
          <w:sz w:val="28"/>
          <w:szCs w:val="28"/>
        </w:rPr>
        <w:t>，考评</w:t>
      </w:r>
      <w:r w:rsidRPr="00020993">
        <w:rPr>
          <w:rFonts w:ascii="宋体" w:hAnsi="宋体" w:hint="eastAsia"/>
          <w:sz w:val="28"/>
          <w:szCs w:val="28"/>
        </w:rPr>
        <w:t>结果记入《申请表》。</w:t>
      </w:r>
    </w:p>
    <w:p w:rsidR="00EC7F63" w:rsidRPr="00020993" w:rsidRDefault="00EC7F63" w:rsidP="00EC7F63">
      <w:pPr>
        <w:ind w:firstLineChars="200" w:firstLine="560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3.</w:t>
      </w:r>
      <w:r w:rsidRPr="00020993">
        <w:rPr>
          <w:rFonts w:ascii="宋体" w:hAnsi="宋体" w:hint="eastAsia"/>
          <w:sz w:val="28"/>
          <w:szCs w:val="28"/>
        </w:rPr>
        <w:t>确定被推荐人，并将其《申请表》报送实验室与设备处备案。</w:t>
      </w:r>
    </w:p>
    <w:p w:rsidR="00EC7F63" w:rsidRPr="00020993" w:rsidRDefault="00EC7F63" w:rsidP="00EC7F63">
      <w:pPr>
        <w:ind w:firstLineChars="196" w:firstLine="551"/>
        <w:jc w:val="left"/>
        <w:rPr>
          <w:rFonts w:ascii="宋体"/>
          <w:b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四、管理和奖惩</w:t>
      </w:r>
    </w:p>
    <w:p w:rsidR="00EC7F63" w:rsidRPr="00020993" w:rsidRDefault="00EC7F63" w:rsidP="00EC7F63">
      <w:pPr>
        <w:ind w:firstLineChars="200" w:firstLine="560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1.</w:t>
      </w:r>
      <w:r w:rsidRPr="00020993">
        <w:rPr>
          <w:rFonts w:ascii="宋体" w:hAnsi="宋体" w:hint="eastAsia"/>
          <w:sz w:val="28"/>
          <w:szCs w:val="28"/>
        </w:rPr>
        <w:t>操作员上岗后应严格按照《大型设备管理岗和操作岗的设置与管理》之规定，认真履行岗位职责。在设备管理员的统一安排下</w:t>
      </w:r>
      <w:r w:rsidRPr="00020993">
        <w:rPr>
          <w:rFonts w:ascii="宋体" w:hAnsi="宋体"/>
          <w:sz w:val="28"/>
          <w:szCs w:val="28"/>
        </w:rPr>
        <w:t>,</w:t>
      </w:r>
      <w:r w:rsidRPr="00020993">
        <w:rPr>
          <w:rFonts w:ascii="宋体" w:hAnsi="宋体" w:hint="eastAsia"/>
          <w:sz w:val="28"/>
          <w:szCs w:val="28"/>
        </w:rPr>
        <w:t>保</w:t>
      </w:r>
      <w:r w:rsidRPr="00020993">
        <w:rPr>
          <w:rFonts w:ascii="宋体" w:hAnsi="宋体" w:hint="eastAsia"/>
          <w:sz w:val="28"/>
          <w:szCs w:val="28"/>
        </w:rPr>
        <w:lastRenderedPageBreak/>
        <w:t>证大型设备的共享使用。</w:t>
      </w:r>
    </w:p>
    <w:p w:rsidR="00EC7F63" w:rsidRPr="00020993" w:rsidRDefault="00EC7F63" w:rsidP="00EC7F63">
      <w:pPr>
        <w:ind w:firstLineChars="200" w:firstLine="560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2.</w:t>
      </w:r>
      <w:r w:rsidRPr="00020993">
        <w:rPr>
          <w:rFonts w:ascii="宋体" w:hAnsi="宋体" w:hint="eastAsia"/>
          <w:sz w:val="28"/>
          <w:szCs w:val="28"/>
        </w:rPr>
        <w:t>操作员在完成大型设备操作的同时，要不断学习、提高和拓宽大型设备各项测试功能的操作能力、测试水平。</w:t>
      </w:r>
    </w:p>
    <w:p w:rsidR="00EC7F63" w:rsidRPr="00020993" w:rsidRDefault="00EC7F63" w:rsidP="00EC7F63">
      <w:pPr>
        <w:ind w:firstLineChars="200" w:firstLine="560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3.</w:t>
      </w:r>
      <w:r w:rsidRPr="00020993">
        <w:rPr>
          <w:rFonts w:ascii="宋体" w:hAnsi="宋体" w:hint="eastAsia"/>
          <w:sz w:val="28"/>
          <w:szCs w:val="28"/>
        </w:rPr>
        <w:t>对操作员一个学期进行一次考核，并按考核规定予以奖励。</w:t>
      </w:r>
    </w:p>
    <w:p w:rsidR="00EC7F63" w:rsidRPr="00020993" w:rsidRDefault="00EC7F63" w:rsidP="00EC7F63">
      <w:pPr>
        <w:ind w:firstLineChars="200" w:firstLine="560"/>
        <w:jc w:val="left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4.</w:t>
      </w:r>
      <w:r w:rsidRPr="00020993">
        <w:rPr>
          <w:rFonts w:ascii="宋体" w:hAnsi="宋体" w:hint="eastAsia"/>
          <w:sz w:val="28"/>
          <w:szCs w:val="28"/>
        </w:rPr>
        <w:t>如果操作员受到用户投诉，由管理员进行批评教育，多次不改者，经由学院领导小组审核取消操作员资格，并给予“差评”考核结果。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5.</w:t>
      </w:r>
      <w:r w:rsidRPr="00020993">
        <w:rPr>
          <w:rFonts w:ascii="宋体" w:hAnsi="宋体" w:hint="eastAsia"/>
          <w:sz w:val="28"/>
          <w:szCs w:val="28"/>
        </w:rPr>
        <w:t>设备发生故障而损坏，如果确定是操作员未按操作规程而造成，将承担维修费的</w:t>
      </w:r>
      <w:r w:rsidRPr="00020993">
        <w:rPr>
          <w:rFonts w:ascii="宋体" w:hAnsi="宋体"/>
          <w:sz w:val="28"/>
          <w:szCs w:val="28"/>
        </w:rPr>
        <w:t>40%</w:t>
      </w:r>
      <w:r w:rsidRPr="00020993">
        <w:rPr>
          <w:rFonts w:ascii="宋体" w:hAnsi="宋体" w:hint="eastAsia"/>
          <w:sz w:val="28"/>
          <w:szCs w:val="28"/>
        </w:rPr>
        <w:t>，管理员承担</w:t>
      </w:r>
      <w:r w:rsidRPr="00020993">
        <w:rPr>
          <w:rFonts w:ascii="宋体" w:hAnsi="宋体"/>
          <w:sz w:val="28"/>
          <w:szCs w:val="28"/>
        </w:rPr>
        <w:t>30%</w:t>
      </w:r>
      <w:r w:rsidRPr="00020993">
        <w:rPr>
          <w:rFonts w:ascii="宋体" w:hAnsi="宋体" w:hint="eastAsia"/>
          <w:sz w:val="28"/>
          <w:szCs w:val="28"/>
        </w:rPr>
        <w:t>，单位承担</w:t>
      </w:r>
      <w:r w:rsidRPr="00020993">
        <w:rPr>
          <w:rFonts w:ascii="宋体" w:hAnsi="宋体"/>
          <w:sz w:val="28"/>
          <w:szCs w:val="28"/>
        </w:rPr>
        <w:t>30%</w:t>
      </w:r>
      <w:r w:rsidRPr="00020993">
        <w:rPr>
          <w:rFonts w:ascii="宋体" w:hAnsi="宋体" w:hint="eastAsia"/>
          <w:sz w:val="28"/>
          <w:szCs w:val="28"/>
        </w:rPr>
        <w:t>的管理责任。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6.</w:t>
      </w:r>
      <w:r w:rsidRPr="00020993">
        <w:rPr>
          <w:rFonts w:ascii="宋体" w:hAnsi="宋体" w:hint="eastAsia"/>
          <w:sz w:val="28"/>
          <w:szCs w:val="28"/>
        </w:rPr>
        <w:t>原则上，操作员聘期为一个学期，在岗工作考核优秀者可续聘，由所在单位提交续聘申请。</w:t>
      </w:r>
    </w:p>
    <w:p w:rsidR="00EC7F63" w:rsidRPr="00020993" w:rsidRDefault="00EC7F63" w:rsidP="00EC7F63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 w:rsidRPr="00020993">
        <w:rPr>
          <w:rFonts w:ascii="宋体" w:hAnsi="宋体"/>
          <w:sz w:val="28"/>
          <w:szCs w:val="28"/>
        </w:rPr>
        <w:t>7.</w:t>
      </w:r>
      <w:r w:rsidRPr="00020993">
        <w:rPr>
          <w:rFonts w:ascii="宋体" w:hAnsi="宋体" w:hint="eastAsia"/>
          <w:sz w:val="28"/>
          <w:szCs w:val="28"/>
        </w:rPr>
        <w:t>各学院要根据大型设备有偿使用管理办法的有关要求，制订本单位的实施管理细则，尤其是涉及大型设备和操作员的实验室安全、设备安全和人身安全的管理及应急细则。</w:t>
      </w:r>
    </w:p>
    <w:p w:rsidR="00EC7F63" w:rsidRPr="00020993" w:rsidRDefault="00EC7F63" w:rsidP="00EC7F63">
      <w:pPr>
        <w:spacing w:line="360" w:lineRule="auto"/>
        <w:ind w:firstLineChars="200" w:firstLine="562"/>
        <w:jc w:val="right"/>
        <w:rPr>
          <w:rFonts w:ascii="宋体"/>
          <w:b/>
          <w:sz w:val="28"/>
          <w:szCs w:val="28"/>
        </w:rPr>
      </w:pPr>
      <w:r w:rsidRPr="00020993">
        <w:rPr>
          <w:rFonts w:ascii="宋体" w:hAnsi="宋体" w:hint="eastAsia"/>
          <w:b/>
          <w:sz w:val="28"/>
          <w:szCs w:val="28"/>
        </w:rPr>
        <w:t>实验室与设备处</w:t>
      </w:r>
    </w:p>
    <w:p w:rsidR="00EC7F63" w:rsidRDefault="00EC7F63" w:rsidP="00EC7F63">
      <w:pPr>
        <w:spacing w:line="360" w:lineRule="auto"/>
        <w:ind w:right="280" w:firstLineChars="200" w:firstLine="562"/>
        <w:jc w:val="right"/>
        <w:rPr>
          <w:sz w:val="24"/>
          <w:szCs w:val="24"/>
        </w:rPr>
      </w:pPr>
      <w:r w:rsidRPr="00020993">
        <w:rPr>
          <w:rFonts w:ascii="宋体" w:hAnsi="宋体" w:cs="宋体"/>
          <w:b/>
          <w:kern w:val="0"/>
          <w:sz w:val="28"/>
          <w:szCs w:val="28"/>
        </w:rPr>
        <w:t>201</w:t>
      </w:r>
      <w:r>
        <w:rPr>
          <w:rFonts w:ascii="宋体" w:hAnsi="宋体" w:cs="宋体"/>
          <w:b/>
          <w:kern w:val="0"/>
          <w:sz w:val="28"/>
          <w:szCs w:val="28"/>
        </w:rPr>
        <w:t>5</w:t>
      </w:r>
      <w:r w:rsidRPr="00020993">
        <w:rPr>
          <w:rFonts w:ascii="宋体" w:hAnsi="宋体" w:cs="宋体"/>
          <w:b/>
          <w:kern w:val="0"/>
          <w:sz w:val="28"/>
          <w:szCs w:val="28"/>
        </w:rPr>
        <w:t>-</w:t>
      </w:r>
      <w:r>
        <w:rPr>
          <w:rFonts w:ascii="宋体" w:hAnsi="宋体" w:cs="宋体"/>
          <w:b/>
          <w:kern w:val="0"/>
          <w:sz w:val="28"/>
          <w:szCs w:val="28"/>
        </w:rPr>
        <w:t>0</w:t>
      </w:r>
      <w:r w:rsidRPr="00020993">
        <w:rPr>
          <w:rFonts w:ascii="宋体" w:hAnsi="宋体" w:cs="宋体"/>
          <w:b/>
          <w:kern w:val="0"/>
          <w:sz w:val="28"/>
          <w:szCs w:val="28"/>
        </w:rPr>
        <w:t>1-05</w:t>
      </w:r>
    </w:p>
    <w:p w:rsidR="00EC7F63" w:rsidRDefault="00EC7F63" w:rsidP="00EC7F63">
      <w:pPr>
        <w:spacing w:line="360" w:lineRule="auto"/>
        <w:ind w:firstLineChars="200" w:firstLine="420"/>
        <w:rPr>
          <w:rFonts w:ascii="黑体" w:eastAsia="黑体"/>
          <w:sz w:val="32"/>
          <w:szCs w:val="32"/>
          <w:u w:val="single"/>
        </w:rPr>
      </w:pPr>
      <w:r>
        <w:br w:type="page"/>
      </w:r>
      <w:r>
        <w:rPr>
          <w:rFonts w:hint="eastAsia"/>
        </w:rPr>
        <w:lastRenderedPageBreak/>
        <w:t>附表</w:t>
      </w:r>
      <w:r>
        <w:t>1</w:t>
      </w:r>
    </w:p>
    <w:p w:rsidR="00EC7F63" w:rsidRDefault="00EC7F63" w:rsidP="00EC7F63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  <w:u w:val="single"/>
        </w:rPr>
        <w:t>（设备名称）</w:t>
      </w:r>
      <w:r>
        <w:rPr>
          <w:rFonts w:ascii="黑体" w:eastAsia="黑体"/>
          <w:sz w:val="32"/>
          <w:szCs w:val="32"/>
          <w:u w:val="single"/>
        </w:rPr>
        <w:t xml:space="preserve">  </w:t>
      </w:r>
      <w:r>
        <w:rPr>
          <w:rFonts w:ascii="黑体" w:eastAsia="黑体" w:hint="eastAsia"/>
          <w:sz w:val="32"/>
          <w:szCs w:val="32"/>
        </w:rPr>
        <w:t>操作员岗位申请表</w:t>
      </w:r>
    </w:p>
    <w:p w:rsidR="00EC7F63" w:rsidRPr="002A3779" w:rsidRDefault="00EC7F63" w:rsidP="00EC7F63">
      <w:pPr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学院：</w:t>
      </w:r>
      <w:r>
        <w:rPr>
          <w:rFonts w:ascii="楷体_GB2312" w:eastAsia="楷体_GB2312"/>
          <w:sz w:val="24"/>
        </w:rPr>
        <w:t xml:space="preserve">                                  </w:t>
      </w:r>
      <w:r w:rsidRPr="002A3779">
        <w:rPr>
          <w:rFonts w:ascii="楷体_GB2312" w:eastAsia="楷体_GB2312"/>
          <w:sz w:val="24"/>
        </w:rPr>
        <w:t xml:space="preserve"> </w:t>
      </w:r>
      <w:r w:rsidRPr="002A3779">
        <w:rPr>
          <w:rFonts w:ascii="楷体_GB2312" w:eastAsia="楷体_GB2312" w:hint="eastAsia"/>
          <w:sz w:val="24"/>
        </w:rPr>
        <w:t xml:space="preserve">申请日期：　</w:t>
      </w:r>
      <w:r w:rsidRPr="002A3779">
        <w:rPr>
          <w:rFonts w:eastAsia="楷体_GB2312"/>
          <w:sz w:val="24"/>
        </w:rPr>
        <w:t>   </w:t>
      </w:r>
      <w:r w:rsidRPr="002A3779">
        <w:rPr>
          <w:rFonts w:ascii="楷体_GB2312" w:eastAsia="楷体_GB2312"/>
          <w:sz w:val="24"/>
        </w:rPr>
        <w:t xml:space="preserve"> </w:t>
      </w:r>
      <w:r w:rsidRPr="002A3779">
        <w:rPr>
          <w:rFonts w:ascii="楷体_GB2312" w:eastAsia="楷体_GB2312" w:hint="eastAsia"/>
          <w:sz w:val="24"/>
        </w:rPr>
        <w:t>年</w:t>
      </w:r>
      <w:r w:rsidRPr="002A3779">
        <w:rPr>
          <w:rFonts w:eastAsia="楷体_GB2312"/>
          <w:sz w:val="24"/>
        </w:rPr>
        <w:t>      </w:t>
      </w:r>
      <w:r w:rsidRPr="002A3779">
        <w:rPr>
          <w:rFonts w:ascii="楷体_GB2312" w:eastAsia="楷体_GB2312"/>
          <w:sz w:val="24"/>
        </w:rPr>
        <w:t xml:space="preserve"> </w:t>
      </w:r>
      <w:r w:rsidRPr="002A3779">
        <w:rPr>
          <w:rFonts w:ascii="楷体_GB2312" w:eastAsia="楷体_GB2312" w:hint="eastAsia"/>
          <w:sz w:val="24"/>
        </w:rPr>
        <w:t>月</w:t>
      </w:r>
      <w:r w:rsidRPr="002A3779">
        <w:rPr>
          <w:rFonts w:eastAsia="楷体_GB2312"/>
          <w:sz w:val="24"/>
        </w:rPr>
        <w:t>       </w:t>
      </w:r>
      <w:r w:rsidRPr="002A3779">
        <w:rPr>
          <w:rFonts w:ascii="楷体_GB2312" w:eastAsia="楷体_GB2312" w:hint="eastAsia"/>
          <w:sz w:val="24"/>
        </w:rPr>
        <w:t>日</w:t>
      </w:r>
    </w:p>
    <w:tbl>
      <w:tblPr>
        <w:tblW w:w="5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0"/>
        <w:gridCol w:w="1299"/>
        <w:gridCol w:w="1079"/>
        <w:gridCol w:w="95"/>
        <w:gridCol w:w="604"/>
        <w:gridCol w:w="1014"/>
        <w:gridCol w:w="449"/>
        <w:gridCol w:w="810"/>
        <w:gridCol w:w="1704"/>
      </w:tblGrid>
      <w:tr w:rsidR="00EC7F63" w:rsidRPr="006F69E9" w:rsidTr="00FF0304">
        <w:trPr>
          <w:trHeight w:val="551"/>
          <w:jc w:val="center"/>
        </w:trPr>
        <w:tc>
          <w:tcPr>
            <w:tcW w:w="901" w:type="pct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 w:rsidRPr="006F69E9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55" w:type="pct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2" w:type="pct"/>
            <w:gridSpan w:val="2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 </w:t>
            </w:r>
            <w:r w:rsidRPr="006F69E9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940" w:type="pct"/>
            <w:gridSpan w:val="2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:rsidR="00EC7F63" w:rsidRPr="006F69E9" w:rsidRDefault="00EC7F63" w:rsidP="00FF0304">
            <w:pPr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专</w:t>
            </w:r>
            <w:r>
              <w:rPr>
                <w:sz w:val="24"/>
                <w:szCs w:val="24"/>
              </w:rPr>
              <w:t xml:space="preserve">  </w:t>
            </w:r>
            <w:r w:rsidRPr="006F69E9"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990" w:type="pct"/>
            <w:vAlign w:val="center"/>
          </w:tcPr>
          <w:p w:rsidR="00EC7F63" w:rsidRPr="006F69E9" w:rsidRDefault="00EC7F63" w:rsidP="00FF0304">
            <w:pPr>
              <w:rPr>
                <w:sz w:val="24"/>
                <w:szCs w:val="24"/>
              </w:rPr>
            </w:pPr>
          </w:p>
        </w:tc>
      </w:tr>
      <w:tr w:rsidR="00EC7F63" w:rsidRPr="006F69E9" w:rsidTr="00FF0304">
        <w:trPr>
          <w:cantSplit/>
          <w:trHeight w:val="573"/>
          <w:jc w:val="center"/>
        </w:trPr>
        <w:tc>
          <w:tcPr>
            <w:tcW w:w="901" w:type="pct"/>
            <w:vMerge w:val="restart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755" w:type="pct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033" w:type="pct"/>
            <w:gridSpan w:val="3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pct"/>
            <w:gridSpan w:val="2"/>
            <w:vAlign w:val="center"/>
          </w:tcPr>
          <w:p w:rsidR="00EC7F63" w:rsidRPr="006F69E9" w:rsidRDefault="00EC7F63" w:rsidP="00FF0304">
            <w:pPr>
              <w:ind w:left="30"/>
              <w:jc w:val="center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1461" w:type="pct"/>
            <w:gridSpan w:val="2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</w:p>
        </w:tc>
      </w:tr>
      <w:tr w:rsidR="00EC7F63" w:rsidRPr="006F69E9" w:rsidTr="00FF0304">
        <w:trPr>
          <w:cantSplit/>
          <w:trHeight w:val="553"/>
          <w:jc w:val="center"/>
        </w:trPr>
        <w:tc>
          <w:tcPr>
            <w:tcW w:w="901" w:type="pct"/>
            <w:vMerge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pct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  <w:r w:rsidRPr="006F69E9">
              <w:rPr>
                <w:sz w:val="24"/>
                <w:szCs w:val="24"/>
              </w:rPr>
              <w:t>E-mail</w:t>
            </w:r>
          </w:p>
        </w:tc>
        <w:tc>
          <w:tcPr>
            <w:tcW w:w="1033" w:type="pct"/>
            <w:gridSpan w:val="3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pct"/>
            <w:gridSpan w:val="2"/>
            <w:vAlign w:val="center"/>
          </w:tcPr>
          <w:p w:rsidR="00EC7F63" w:rsidRPr="006F69E9" w:rsidRDefault="00EC7F63" w:rsidP="00FF0304">
            <w:pPr>
              <w:ind w:left="30"/>
              <w:jc w:val="center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导师电话</w:t>
            </w:r>
          </w:p>
        </w:tc>
        <w:tc>
          <w:tcPr>
            <w:tcW w:w="1461" w:type="pct"/>
            <w:gridSpan w:val="2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</w:p>
        </w:tc>
      </w:tr>
      <w:tr w:rsidR="00EC7F63" w:rsidRPr="006F69E9" w:rsidTr="00FF0304">
        <w:trPr>
          <w:trHeight w:val="547"/>
          <w:jc w:val="center"/>
        </w:trPr>
        <w:tc>
          <w:tcPr>
            <w:tcW w:w="901" w:type="pct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1382" w:type="pct"/>
            <w:gridSpan w:val="2"/>
          </w:tcPr>
          <w:p w:rsidR="00EC7F63" w:rsidRPr="006F69E9" w:rsidRDefault="00EC7F63" w:rsidP="00FF0304">
            <w:pPr>
              <w:rPr>
                <w:sz w:val="24"/>
                <w:szCs w:val="24"/>
              </w:rPr>
            </w:pPr>
          </w:p>
        </w:tc>
        <w:tc>
          <w:tcPr>
            <w:tcW w:w="1256" w:type="pct"/>
            <w:gridSpan w:val="4"/>
            <w:vAlign w:val="center"/>
          </w:tcPr>
          <w:p w:rsidR="00EC7F63" w:rsidRPr="006F69E9" w:rsidRDefault="00EC7F63" w:rsidP="00FF0304">
            <w:pPr>
              <w:jc w:val="right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个人账号</w:t>
            </w:r>
          </w:p>
        </w:tc>
        <w:tc>
          <w:tcPr>
            <w:tcW w:w="1461" w:type="pct"/>
            <w:gridSpan w:val="2"/>
          </w:tcPr>
          <w:p w:rsidR="00EC7F63" w:rsidRPr="006F69E9" w:rsidRDefault="00EC7F63" w:rsidP="00FF0304">
            <w:pPr>
              <w:rPr>
                <w:sz w:val="24"/>
                <w:szCs w:val="24"/>
              </w:rPr>
            </w:pPr>
          </w:p>
        </w:tc>
      </w:tr>
      <w:tr w:rsidR="00EC7F63" w:rsidRPr="006F69E9" w:rsidTr="00FF0304">
        <w:trPr>
          <w:trHeight w:val="520"/>
          <w:jc w:val="center"/>
        </w:trPr>
        <w:tc>
          <w:tcPr>
            <w:tcW w:w="901" w:type="pct"/>
            <w:vAlign w:val="center"/>
          </w:tcPr>
          <w:p w:rsidR="00EC7F63" w:rsidRPr="006F69E9" w:rsidRDefault="00EC7F63" w:rsidP="00FF030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设备管理员</w:t>
            </w:r>
          </w:p>
        </w:tc>
        <w:tc>
          <w:tcPr>
            <w:tcW w:w="1382" w:type="pct"/>
            <w:gridSpan w:val="2"/>
          </w:tcPr>
          <w:p w:rsidR="00EC7F63" w:rsidRPr="006F69E9" w:rsidRDefault="00EC7F63" w:rsidP="00FF030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56" w:type="pct"/>
            <w:gridSpan w:val="4"/>
            <w:vAlign w:val="center"/>
          </w:tcPr>
          <w:p w:rsidR="00EC7F63" w:rsidRPr="006F69E9" w:rsidRDefault="00EC7F63" w:rsidP="00FF030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设备管理员电话</w:t>
            </w:r>
          </w:p>
        </w:tc>
        <w:tc>
          <w:tcPr>
            <w:tcW w:w="1461" w:type="pct"/>
            <w:gridSpan w:val="2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</w:p>
        </w:tc>
      </w:tr>
      <w:tr w:rsidR="00EC7F63" w:rsidRPr="006F69E9" w:rsidTr="00FF0304">
        <w:trPr>
          <w:trHeight w:val="2966"/>
          <w:jc w:val="center"/>
        </w:trPr>
        <w:tc>
          <w:tcPr>
            <w:tcW w:w="901" w:type="pct"/>
            <w:vAlign w:val="center"/>
          </w:tcPr>
          <w:p w:rsidR="00EC7F63" w:rsidRPr="006F69E9" w:rsidRDefault="00EC7F63" w:rsidP="00FF0304">
            <w:pPr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应聘</w:t>
            </w:r>
            <w:r>
              <w:rPr>
                <w:rFonts w:hint="eastAsia"/>
                <w:sz w:val="24"/>
                <w:szCs w:val="24"/>
              </w:rPr>
              <w:t>理由</w:t>
            </w:r>
            <w:r w:rsidRPr="006F69E9">
              <w:rPr>
                <w:rFonts w:hint="eastAsia"/>
                <w:sz w:val="24"/>
                <w:szCs w:val="24"/>
              </w:rPr>
              <w:t>及优势</w:t>
            </w:r>
          </w:p>
        </w:tc>
        <w:tc>
          <w:tcPr>
            <w:tcW w:w="4099" w:type="pct"/>
            <w:gridSpan w:val="8"/>
          </w:tcPr>
          <w:p w:rsidR="00EC7F63" w:rsidRPr="00D636F2" w:rsidRDefault="00EC7F63" w:rsidP="00FF0304">
            <w:pPr>
              <w:rPr>
                <w:szCs w:val="21"/>
              </w:rPr>
            </w:pPr>
            <w:r w:rsidRPr="00D636F2">
              <w:rPr>
                <w:rFonts w:hint="eastAsia"/>
                <w:szCs w:val="21"/>
              </w:rPr>
              <w:t>（包括大学以来学习及实践情况，岗位要求的专业知识、技能掌握程度）</w:t>
            </w:r>
          </w:p>
          <w:p w:rsidR="00EC7F63" w:rsidRPr="006F69E9" w:rsidRDefault="00EC7F63" w:rsidP="00FF0304">
            <w:pPr>
              <w:ind w:left="1695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firstLineChars="1100" w:firstLine="2640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firstLineChars="1100" w:firstLine="2640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firstLineChars="1100" w:firstLine="2640"/>
              <w:rPr>
                <w:sz w:val="24"/>
                <w:szCs w:val="24"/>
              </w:rPr>
            </w:pPr>
          </w:p>
          <w:p w:rsidR="00EC7F63" w:rsidRDefault="00EC7F63" w:rsidP="00FF0304">
            <w:pPr>
              <w:ind w:firstLineChars="1100" w:firstLine="2640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firstLineChars="1100" w:firstLine="2640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firstLineChars="1100" w:firstLine="2640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签名：</w:t>
            </w:r>
            <w:r w:rsidRPr="006F69E9">
              <w:rPr>
                <w:sz w:val="24"/>
                <w:szCs w:val="24"/>
              </w:rPr>
              <w:t xml:space="preserve">            </w:t>
            </w:r>
          </w:p>
          <w:p w:rsidR="00EC7F63" w:rsidRPr="006F69E9" w:rsidRDefault="00EC7F63" w:rsidP="00FF0304">
            <w:pPr>
              <w:ind w:firstLineChars="1100" w:firstLine="2640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年　　月　　日</w:t>
            </w:r>
          </w:p>
        </w:tc>
      </w:tr>
      <w:tr w:rsidR="00EC7F63" w:rsidRPr="006F69E9" w:rsidTr="00FF0304">
        <w:trPr>
          <w:cantSplit/>
          <w:trHeight w:val="1008"/>
          <w:jc w:val="center"/>
        </w:trPr>
        <w:tc>
          <w:tcPr>
            <w:tcW w:w="901" w:type="pct"/>
            <w:vAlign w:val="center"/>
          </w:tcPr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导师推荐</w:t>
            </w:r>
          </w:p>
          <w:p w:rsidR="00EC7F63" w:rsidRPr="006F69E9" w:rsidRDefault="00EC7F63" w:rsidP="00FF0304">
            <w:pPr>
              <w:jc w:val="center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099" w:type="pct"/>
            <w:gridSpan w:val="8"/>
            <w:vAlign w:val="center"/>
          </w:tcPr>
          <w:p w:rsidR="00EC7F63" w:rsidRPr="006F69E9" w:rsidRDefault="00EC7F63" w:rsidP="00FF0304">
            <w:pPr>
              <w:ind w:leftChars="100" w:left="210" w:firstLineChars="1000" w:firstLine="2400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leftChars="100" w:left="210" w:firstLineChars="1000" w:firstLine="2400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leftChars="100" w:left="210" w:firstLineChars="1000" w:firstLine="2400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签名：</w:t>
            </w:r>
            <w:r w:rsidRPr="006F69E9">
              <w:rPr>
                <w:sz w:val="24"/>
                <w:szCs w:val="24"/>
              </w:rPr>
              <w:t xml:space="preserve">   </w:t>
            </w:r>
            <w:r w:rsidRPr="006F69E9">
              <w:rPr>
                <w:rFonts w:hint="eastAsia"/>
                <w:sz w:val="24"/>
                <w:szCs w:val="24"/>
              </w:rPr>
              <w:t xml:space="preserve">　</w:t>
            </w:r>
            <w:r w:rsidRPr="006F69E9">
              <w:rPr>
                <w:sz w:val="24"/>
                <w:szCs w:val="24"/>
              </w:rPr>
              <w:t xml:space="preserve">       </w:t>
            </w:r>
            <w:r w:rsidRPr="006F69E9">
              <w:rPr>
                <w:rFonts w:hint="eastAsia"/>
                <w:sz w:val="24"/>
                <w:szCs w:val="24"/>
              </w:rPr>
              <w:t>年　　月　　日</w:t>
            </w:r>
          </w:p>
        </w:tc>
      </w:tr>
      <w:tr w:rsidR="00EC7F63" w:rsidRPr="006F69E9" w:rsidTr="00FF0304">
        <w:trPr>
          <w:trHeight w:val="840"/>
          <w:jc w:val="center"/>
        </w:trPr>
        <w:tc>
          <w:tcPr>
            <w:tcW w:w="901" w:type="pct"/>
            <w:vAlign w:val="center"/>
          </w:tcPr>
          <w:p w:rsidR="00EC7F63" w:rsidRPr="006F69E9" w:rsidRDefault="00EC7F63" w:rsidP="00FF0304">
            <w:pPr>
              <w:ind w:right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培训考核结果</w:t>
            </w:r>
          </w:p>
        </w:tc>
        <w:tc>
          <w:tcPr>
            <w:tcW w:w="4099" w:type="pct"/>
            <w:gridSpan w:val="8"/>
            <w:vAlign w:val="center"/>
          </w:tcPr>
          <w:p w:rsidR="00EC7F63" w:rsidRPr="006F69E9" w:rsidRDefault="00EC7F63" w:rsidP="00FF0304">
            <w:pPr>
              <w:ind w:leftChars="179" w:left="376" w:right="240" w:firstLineChars="700" w:firstLine="1680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leftChars="179" w:left="376" w:right="240" w:firstLineChars="700" w:firstLine="1680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right="240" w:firstLineChars="1100" w:firstLine="2640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签名：</w:t>
            </w:r>
            <w:r w:rsidRPr="006F69E9">
              <w:rPr>
                <w:sz w:val="24"/>
                <w:szCs w:val="24"/>
              </w:rPr>
              <w:t xml:space="preserve">   </w:t>
            </w:r>
            <w:r w:rsidRPr="006F69E9">
              <w:rPr>
                <w:rFonts w:hint="eastAsia"/>
                <w:sz w:val="24"/>
                <w:szCs w:val="24"/>
              </w:rPr>
              <w:t xml:space="preserve">　</w:t>
            </w:r>
            <w:r w:rsidRPr="006F69E9">
              <w:rPr>
                <w:sz w:val="24"/>
                <w:szCs w:val="24"/>
              </w:rPr>
              <w:t xml:space="preserve">       </w:t>
            </w:r>
            <w:r w:rsidRPr="006F69E9">
              <w:rPr>
                <w:rFonts w:hint="eastAsia"/>
                <w:sz w:val="24"/>
                <w:szCs w:val="24"/>
              </w:rPr>
              <w:t>年　　月　　日</w:t>
            </w:r>
          </w:p>
        </w:tc>
      </w:tr>
      <w:tr w:rsidR="00EC7F63" w:rsidRPr="006F69E9" w:rsidTr="00FF0304">
        <w:trPr>
          <w:trHeight w:val="2310"/>
          <w:jc w:val="center"/>
        </w:trPr>
        <w:tc>
          <w:tcPr>
            <w:tcW w:w="901" w:type="pct"/>
            <w:vAlign w:val="center"/>
          </w:tcPr>
          <w:p w:rsidR="00EC7F63" w:rsidRPr="006F69E9" w:rsidRDefault="00EC7F63" w:rsidP="00FF0304">
            <w:pPr>
              <w:ind w:right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现场操作考核</w:t>
            </w:r>
            <w:r w:rsidRPr="006F69E9">
              <w:rPr>
                <w:rFonts w:hint="eastAsia"/>
                <w:sz w:val="24"/>
                <w:szCs w:val="24"/>
              </w:rPr>
              <w:t>结果</w:t>
            </w:r>
          </w:p>
        </w:tc>
        <w:tc>
          <w:tcPr>
            <w:tcW w:w="4099" w:type="pct"/>
            <w:gridSpan w:val="8"/>
            <w:vAlign w:val="center"/>
          </w:tcPr>
          <w:p w:rsidR="00EC7F63" w:rsidRPr="006F69E9" w:rsidRDefault="00EC7F63" w:rsidP="00FF0304">
            <w:pPr>
              <w:ind w:leftChars="179" w:left="376" w:right="240" w:firstLineChars="700" w:firstLine="1680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leftChars="179" w:left="376" w:right="240" w:firstLineChars="700" w:firstLine="1680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leftChars="179" w:left="376" w:right="240" w:firstLineChars="700" w:firstLine="1680"/>
              <w:rPr>
                <w:sz w:val="24"/>
                <w:szCs w:val="24"/>
              </w:rPr>
            </w:pPr>
          </w:p>
          <w:p w:rsidR="00EC7F63" w:rsidRPr="006F69E9" w:rsidRDefault="00EC7F63" w:rsidP="00FF0304">
            <w:pPr>
              <w:ind w:right="240" w:firstLineChars="1100" w:firstLine="26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领导</w:t>
            </w:r>
            <w:r w:rsidRPr="006F69E9">
              <w:rPr>
                <w:rFonts w:hint="eastAsia"/>
                <w:sz w:val="24"/>
                <w:szCs w:val="24"/>
              </w:rPr>
              <w:t>小组：</w:t>
            </w:r>
            <w:r w:rsidRPr="006F69E9">
              <w:rPr>
                <w:sz w:val="24"/>
                <w:szCs w:val="24"/>
              </w:rPr>
              <w:t xml:space="preserve">             </w:t>
            </w:r>
          </w:p>
          <w:p w:rsidR="00EC7F63" w:rsidRPr="006F69E9" w:rsidRDefault="00EC7F63" w:rsidP="00FF0304">
            <w:pPr>
              <w:ind w:right="240" w:firstLineChars="1100" w:firstLine="2640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年　　月　　日</w:t>
            </w:r>
          </w:p>
        </w:tc>
      </w:tr>
      <w:tr w:rsidR="00EC7F63" w:rsidRPr="006F69E9" w:rsidTr="00FF0304">
        <w:trPr>
          <w:trHeight w:val="1419"/>
          <w:jc w:val="center"/>
        </w:trPr>
        <w:tc>
          <w:tcPr>
            <w:tcW w:w="901" w:type="pct"/>
            <w:vAlign w:val="center"/>
          </w:tcPr>
          <w:p w:rsidR="00EC7F63" w:rsidRPr="006F69E9" w:rsidRDefault="00EC7F63" w:rsidP="00FF0304">
            <w:pPr>
              <w:wordWrap w:val="0"/>
              <w:jc w:val="center"/>
              <w:rPr>
                <w:sz w:val="24"/>
                <w:szCs w:val="24"/>
              </w:rPr>
            </w:pPr>
            <w:r w:rsidRPr="006F69E9">
              <w:rPr>
                <w:rFonts w:hint="eastAsia"/>
                <w:sz w:val="24"/>
                <w:szCs w:val="24"/>
              </w:rPr>
              <w:t>实验室与设备处意见</w:t>
            </w:r>
          </w:p>
        </w:tc>
        <w:tc>
          <w:tcPr>
            <w:tcW w:w="4099" w:type="pct"/>
            <w:gridSpan w:val="8"/>
            <w:vAlign w:val="center"/>
          </w:tcPr>
          <w:p w:rsidR="00EC7F63" w:rsidRPr="006F69E9" w:rsidRDefault="00EC7F63" w:rsidP="00FF0304">
            <w:pPr>
              <w:jc w:val="left"/>
              <w:rPr>
                <w:sz w:val="24"/>
                <w:szCs w:val="24"/>
              </w:rPr>
            </w:pPr>
          </w:p>
        </w:tc>
      </w:tr>
    </w:tbl>
    <w:p w:rsidR="00EC7F63" w:rsidRPr="00B0748A" w:rsidRDefault="00EC7F63" w:rsidP="00EC7F63">
      <w:pPr>
        <w:ind w:right="105"/>
        <w:rPr>
          <w:sz w:val="24"/>
          <w:szCs w:val="24"/>
        </w:rPr>
      </w:pPr>
      <w:r>
        <w:rPr>
          <w:rFonts w:hint="eastAsia"/>
        </w:rPr>
        <w:t>本表一式二份，实验室与设备处、用人单位一份</w:t>
      </w:r>
      <w:r>
        <w:rPr>
          <w:rFonts w:hint="eastAsia"/>
          <w:szCs w:val="21"/>
        </w:rPr>
        <w:t>。</w:t>
      </w:r>
    </w:p>
    <w:p w:rsidR="00EC7F63" w:rsidRDefault="00EC7F63" w:rsidP="00EC7F63"/>
    <w:p w:rsidR="00EC7F63" w:rsidRDefault="00EC7F63" w:rsidP="00EC7F63">
      <w:r w:rsidRPr="00F93C73">
        <w:rPr>
          <w:rFonts w:ascii="黑体" w:eastAsia="黑体" w:hint="eastAsia"/>
          <w:szCs w:val="21"/>
          <w:u w:val="single"/>
        </w:rPr>
        <w:t>反面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88"/>
        <w:gridCol w:w="1564"/>
        <w:gridCol w:w="1418"/>
        <w:gridCol w:w="3318"/>
      </w:tblGrid>
      <w:tr w:rsidR="00EC7F63" w:rsidRPr="006F69E9" w:rsidTr="00FF0304">
        <w:trPr>
          <w:trHeight w:val="637"/>
        </w:trPr>
        <w:tc>
          <w:tcPr>
            <w:tcW w:w="2088" w:type="dxa"/>
            <w:vMerge w:val="restart"/>
            <w:vAlign w:val="center"/>
          </w:tcPr>
          <w:p w:rsidR="00EC7F63" w:rsidRPr="006F69E9" w:rsidRDefault="00EC7F63" w:rsidP="00FF0304">
            <w:pPr>
              <w:jc w:val="center"/>
            </w:pPr>
            <w:r w:rsidRPr="006F69E9">
              <w:rPr>
                <w:rFonts w:hint="eastAsia"/>
              </w:rPr>
              <w:lastRenderedPageBreak/>
              <w:t>操作考核</w:t>
            </w: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7F63" w:rsidRPr="006F69E9" w:rsidRDefault="00EC7F63" w:rsidP="00FF0304">
            <w:pPr>
              <w:jc w:val="center"/>
            </w:pPr>
            <w:r w:rsidRPr="006F69E9">
              <w:rPr>
                <w:rFonts w:hint="eastAsia"/>
              </w:rPr>
              <w:t>时</w:t>
            </w:r>
            <w:r>
              <w:t xml:space="preserve">  </w:t>
            </w:r>
            <w:r w:rsidRPr="006F69E9">
              <w:rPr>
                <w:rFonts w:hint="eastAsia"/>
              </w:rPr>
              <w:t>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F63" w:rsidRPr="006F69E9" w:rsidRDefault="00EC7F63" w:rsidP="00FF0304">
            <w:pPr>
              <w:jc w:val="center"/>
            </w:pPr>
            <w:r w:rsidRPr="006F69E9">
              <w:rPr>
                <w:rFonts w:hint="eastAsia"/>
              </w:rPr>
              <w:t>测样数量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7F63" w:rsidRPr="006F69E9" w:rsidRDefault="00EC7F63" w:rsidP="00FF0304">
            <w:pPr>
              <w:jc w:val="center"/>
            </w:pPr>
            <w:r>
              <w:rPr>
                <w:rFonts w:hint="eastAsia"/>
              </w:rPr>
              <w:t>用户和管理员</w:t>
            </w:r>
            <w:r w:rsidRPr="006F69E9">
              <w:rPr>
                <w:rFonts w:hint="eastAsia"/>
              </w:rPr>
              <w:t>评价</w:t>
            </w:r>
          </w:p>
        </w:tc>
      </w:tr>
      <w:tr w:rsidR="00EC7F63" w:rsidRPr="006F69E9" w:rsidTr="00FF0304">
        <w:trPr>
          <w:trHeight w:val="1200"/>
        </w:trPr>
        <w:tc>
          <w:tcPr>
            <w:tcW w:w="2088" w:type="dxa"/>
            <w:vMerge/>
            <w:tcBorders>
              <w:bottom w:val="single" w:sz="4" w:space="0" w:color="auto"/>
            </w:tcBorders>
            <w:vAlign w:val="center"/>
          </w:tcPr>
          <w:p w:rsidR="00EC7F63" w:rsidRPr="006F69E9" w:rsidRDefault="00EC7F63" w:rsidP="00FF0304">
            <w:pPr>
              <w:jc w:val="center"/>
            </w:pPr>
          </w:p>
        </w:tc>
        <w:tc>
          <w:tcPr>
            <w:tcW w:w="15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7F63" w:rsidRPr="006F69E9" w:rsidRDefault="00EC7F63" w:rsidP="00FF0304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Pr="006F69E9" w:rsidRDefault="00EC7F63" w:rsidP="00FF0304">
            <w:pPr>
              <w:jc w:val="center"/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7F63" w:rsidRPr="006F69E9" w:rsidRDefault="00EC7F63" w:rsidP="00FF0304">
            <w:pPr>
              <w:jc w:val="center"/>
            </w:pPr>
          </w:p>
        </w:tc>
      </w:tr>
      <w:tr w:rsidR="00EC7F63" w:rsidRPr="006F69E9" w:rsidTr="00FF0304">
        <w:trPr>
          <w:trHeight w:val="780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F63" w:rsidRPr="006F69E9" w:rsidRDefault="00EC7F63" w:rsidP="00FF0304">
            <w:pPr>
              <w:jc w:val="center"/>
            </w:pPr>
            <w:r w:rsidRPr="006F69E9">
              <w:rPr>
                <w:rFonts w:hint="eastAsia"/>
              </w:rPr>
              <w:t>聘期</w:t>
            </w:r>
            <w:r>
              <w:rPr>
                <w:rFonts w:hint="eastAsia"/>
              </w:rPr>
              <w:t>考核结果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F63" w:rsidRPr="003B6603" w:rsidRDefault="00EC7F63" w:rsidP="00FF0304"/>
          <w:p w:rsidR="00EC7F63" w:rsidRDefault="00EC7F63" w:rsidP="00FF0304"/>
          <w:p w:rsidR="00EC7F63" w:rsidRDefault="00EC7F63" w:rsidP="00FF0304"/>
          <w:p w:rsidR="00EC7F63" w:rsidRDefault="00EC7F63" w:rsidP="00FF0304"/>
          <w:p w:rsidR="00EC7F63" w:rsidRPr="003B6603" w:rsidRDefault="00EC7F63" w:rsidP="00FF0304">
            <w:pPr>
              <w:jc w:val="center"/>
            </w:pPr>
            <w:r w:rsidRPr="003B6603">
              <w:rPr>
                <w:rFonts w:hint="eastAsia"/>
              </w:rPr>
              <w:t>领导小组：</w:t>
            </w:r>
          </w:p>
          <w:p w:rsidR="00EC7F63" w:rsidRPr="006F69E9" w:rsidRDefault="00EC7F63" w:rsidP="00FF0304">
            <w:pPr>
              <w:jc w:val="center"/>
            </w:pPr>
            <w:r>
              <w:t xml:space="preserve">   </w:t>
            </w:r>
            <w:r w:rsidRPr="003B6603">
              <w:rPr>
                <w:rFonts w:hint="eastAsia"/>
              </w:rPr>
              <w:t>年　　月　　日</w:t>
            </w:r>
          </w:p>
        </w:tc>
      </w:tr>
      <w:tr w:rsidR="00EC7F63" w:rsidRPr="006F69E9" w:rsidTr="00FF0304">
        <w:trPr>
          <w:trHeight w:val="620"/>
        </w:trPr>
        <w:tc>
          <w:tcPr>
            <w:tcW w:w="2088" w:type="dxa"/>
            <w:vMerge w:val="restart"/>
            <w:tcBorders>
              <w:top w:val="single" w:sz="4" w:space="0" w:color="auto"/>
            </w:tcBorders>
            <w:vAlign w:val="center"/>
          </w:tcPr>
          <w:p w:rsidR="00EC7F63" w:rsidRDefault="00EC7F63" w:rsidP="00FF0304">
            <w:pPr>
              <w:jc w:val="center"/>
            </w:pPr>
            <w:r w:rsidRPr="006F69E9">
              <w:rPr>
                <w:rFonts w:hint="eastAsia"/>
              </w:rPr>
              <w:t>操作</w:t>
            </w:r>
            <w:r>
              <w:rPr>
                <w:rFonts w:hint="eastAsia"/>
              </w:rPr>
              <w:t>机时和劳务费核算</w:t>
            </w:r>
          </w:p>
          <w:p w:rsidR="00EC7F63" w:rsidRPr="006F69E9" w:rsidRDefault="00EC7F63" w:rsidP="00FF0304">
            <w:pPr>
              <w:jc w:val="center"/>
            </w:pPr>
            <w:r>
              <w:rPr>
                <w:rFonts w:hint="eastAsia"/>
              </w:rPr>
              <w:t>（</w:t>
            </w:r>
            <w:r w:rsidRPr="006F69E9">
              <w:rPr>
                <w:rFonts w:hint="eastAsia"/>
              </w:rPr>
              <w:t>实验室</w:t>
            </w:r>
            <w:r>
              <w:rPr>
                <w:rFonts w:hint="eastAsia"/>
              </w:rPr>
              <w:t>与设备</w:t>
            </w:r>
            <w:r w:rsidRPr="006F69E9">
              <w:rPr>
                <w:rFonts w:hint="eastAsia"/>
              </w:rPr>
              <w:t>处</w:t>
            </w:r>
            <w:r>
              <w:rPr>
                <w:rFonts w:hint="eastAsia"/>
              </w:rPr>
              <w:t>）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F63" w:rsidRPr="003B6603" w:rsidRDefault="00EC7F63" w:rsidP="00FF0304">
            <w:pPr>
              <w:jc w:val="center"/>
            </w:pPr>
            <w:r>
              <w:rPr>
                <w:rFonts w:hint="eastAsia"/>
              </w:rPr>
              <w:t>操作员</w:t>
            </w:r>
          </w:p>
        </w:tc>
        <w:tc>
          <w:tcPr>
            <w:tcW w:w="47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Pr="006F69E9" w:rsidRDefault="00EC7F63" w:rsidP="00FF0304">
            <w:pPr>
              <w:jc w:val="center"/>
            </w:pPr>
          </w:p>
        </w:tc>
      </w:tr>
      <w:tr w:rsidR="00EC7F63" w:rsidRPr="006F69E9" w:rsidTr="00FF0304">
        <w:trPr>
          <w:trHeight w:val="640"/>
        </w:trPr>
        <w:tc>
          <w:tcPr>
            <w:tcW w:w="2088" w:type="dxa"/>
            <w:vMerge/>
            <w:tcBorders>
              <w:bottom w:val="single" w:sz="4" w:space="0" w:color="auto"/>
            </w:tcBorders>
            <w:vAlign w:val="center"/>
          </w:tcPr>
          <w:p w:rsidR="00EC7F63" w:rsidRPr="006F69E9" w:rsidRDefault="00EC7F63" w:rsidP="00FF0304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F63" w:rsidRPr="006F69E9" w:rsidRDefault="00EC7F63" w:rsidP="00FF0304">
            <w:pPr>
              <w:jc w:val="center"/>
            </w:pPr>
            <w:r>
              <w:rPr>
                <w:rFonts w:hint="eastAsia"/>
              </w:rPr>
              <w:t>管理员</w:t>
            </w:r>
          </w:p>
        </w:tc>
        <w:tc>
          <w:tcPr>
            <w:tcW w:w="473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7F63" w:rsidRDefault="00EC7F63" w:rsidP="00FF0304">
            <w:pPr>
              <w:jc w:val="center"/>
            </w:pPr>
            <w:r>
              <w:t xml:space="preserve">      </w:t>
            </w: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  <w:r>
              <w:t xml:space="preserve">       </w:t>
            </w:r>
          </w:p>
        </w:tc>
      </w:tr>
      <w:tr w:rsidR="00EC7F63" w:rsidRPr="006F69E9" w:rsidTr="00FF0304">
        <w:trPr>
          <w:trHeight w:val="1274"/>
        </w:trPr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EC7F63" w:rsidRPr="006F69E9" w:rsidRDefault="00EC7F63" w:rsidP="00FF0304">
            <w:pPr>
              <w:jc w:val="center"/>
            </w:pPr>
            <w:r>
              <w:rPr>
                <w:rFonts w:hint="eastAsia"/>
              </w:rPr>
              <w:t>大型设备操作</w:t>
            </w:r>
            <w:r w:rsidRPr="006F69E9">
              <w:rPr>
                <w:rFonts w:hint="eastAsia"/>
              </w:rPr>
              <w:t>资格证</w:t>
            </w:r>
            <w:r>
              <w:rPr>
                <w:rFonts w:hint="eastAsia"/>
              </w:rPr>
              <w:t>和学分认定意见</w:t>
            </w:r>
          </w:p>
        </w:tc>
        <w:tc>
          <w:tcPr>
            <w:tcW w:w="6300" w:type="dxa"/>
            <w:gridSpan w:val="3"/>
            <w:tcBorders>
              <w:bottom w:val="single" w:sz="4" w:space="0" w:color="auto"/>
            </w:tcBorders>
            <w:vAlign w:val="center"/>
          </w:tcPr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Default="00EC7F63" w:rsidP="00FF0304">
            <w:pPr>
              <w:jc w:val="center"/>
            </w:pPr>
          </w:p>
          <w:p w:rsidR="00EC7F63" w:rsidRPr="006F69E9" w:rsidRDefault="00EC7F63" w:rsidP="00FF0304">
            <w:pPr>
              <w:jc w:val="center"/>
            </w:pPr>
          </w:p>
        </w:tc>
      </w:tr>
    </w:tbl>
    <w:p w:rsidR="00EC7F63" w:rsidRDefault="00EC7F63" w:rsidP="00EC7F63">
      <w:pPr>
        <w:rPr>
          <w:sz w:val="28"/>
          <w:szCs w:val="28"/>
        </w:rPr>
      </w:pPr>
    </w:p>
    <w:p w:rsidR="00E275DC" w:rsidRPr="00EC7F63" w:rsidRDefault="00E275DC"/>
    <w:sectPr w:rsidR="00E275DC" w:rsidRPr="00EC7F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5DC" w:rsidRDefault="00E275DC" w:rsidP="00EC7F63">
      <w:r>
        <w:separator/>
      </w:r>
    </w:p>
  </w:endnote>
  <w:endnote w:type="continuationSeparator" w:id="1">
    <w:p w:rsidR="00E275DC" w:rsidRDefault="00E275DC" w:rsidP="00EC7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5DC" w:rsidRDefault="00E275DC" w:rsidP="00EC7F63">
      <w:r>
        <w:separator/>
      </w:r>
    </w:p>
  </w:footnote>
  <w:footnote w:type="continuationSeparator" w:id="1">
    <w:p w:rsidR="00E275DC" w:rsidRDefault="00E275DC" w:rsidP="00EC7F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7F63"/>
    <w:rsid w:val="00AF6AE8"/>
    <w:rsid w:val="00E275DC"/>
    <w:rsid w:val="00EC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6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7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7F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7F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7F63"/>
    <w:rPr>
      <w:sz w:val="18"/>
      <w:szCs w:val="18"/>
    </w:rPr>
  </w:style>
  <w:style w:type="paragraph" w:styleId="a5">
    <w:name w:val="Title"/>
    <w:basedOn w:val="a"/>
    <w:next w:val="a"/>
    <w:link w:val="Char1"/>
    <w:uiPriority w:val="99"/>
    <w:qFormat/>
    <w:rsid w:val="00EC7F6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99"/>
    <w:rsid w:val="00EC7F63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425</Words>
  <Characters>2426</Characters>
  <Application>Microsoft Office Word</Application>
  <DocSecurity>0</DocSecurity>
  <Lines>20</Lines>
  <Paragraphs>5</Paragraphs>
  <ScaleCrop>false</ScaleCrop>
  <Company>China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2015-03-02T03:13:00Z</dcterms:created>
  <dcterms:modified xsi:type="dcterms:W3CDTF">2015-03-02T07:36:00Z</dcterms:modified>
</cp:coreProperties>
</file>