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_GB2312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附件</w:t>
      </w:r>
      <w:r>
        <w:rPr>
          <w:rFonts w:hint="eastAsia" w:ascii="仿宋_GB2312" w:hAnsi="Times New Roman" w:eastAsia="仿宋_GB2312"/>
          <w:sz w:val="30"/>
          <w:szCs w:val="30"/>
          <w:lang w:val="en-US" w:eastAsia="zh-CN"/>
        </w:rPr>
        <w:t>1</w:t>
      </w:r>
      <w:bookmarkStart w:id="19" w:name="_GoBack"/>
      <w:bookmarkEnd w:id="19"/>
    </w:p>
    <w:p>
      <w:pPr>
        <w:jc w:val="center"/>
        <w:rPr>
          <w:rFonts w:ascii="黑体" w:hAnsi="Times New Roman" w:eastAsia="黑体"/>
          <w:bCs/>
          <w:sz w:val="48"/>
          <w:szCs w:val="24"/>
        </w:rPr>
      </w:pPr>
    </w:p>
    <w:p>
      <w:pPr>
        <w:jc w:val="center"/>
        <w:rPr>
          <w:rFonts w:ascii="文星标宋" w:hAnsi="文星标宋" w:eastAsia="文星标宋"/>
          <w:bCs/>
          <w:sz w:val="48"/>
          <w:szCs w:val="48"/>
        </w:rPr>
      </w:pPr>
      <w:r>
        <w:rPr>
          <w:rFonts w:hint="eastAsia" w:ascii="文星标宋" w:hAnsi="文星标宋" w:eastAsia="文星标宋"/>
          <w:bCs/>
          <w:sz w:val="48"/>
          <w:szCs w:val="24"/>
        </w:rPr>
        <w:t>河南省博士后科研项目资助申报表</w:t>
      </w:r>
    </w:p>
    <w:p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（</w:t>
      </w:r>
      <w:r>
        <w:rPr>
          <w:rFonts w:ascii="仿宋_GB2312" w:eastAsia="仿宋_GB2312"/>
          <w:sz w:val="30"/>
          <w:szCs w:val="30"/>
        </w:rPr>
        <w:t>201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/>
          <w:sz w:val="30"/>
          <w:szCs w:val="30"/>
        </w:rPr>
        <w:t>年度）</w:t>
      </w:r>
    </w:p>
    <w:p>
      <w:pPr>
        <w:jc w:val="center"/>
        <w:rPr>
          <w:rFonts w:ascii="宋体"/>
          <w:b/>
          <w:sz w:val="36"/>
          <w:szCs w:val="36"/>
        </w:rPr>
      </w:pPr>
    </w:p>
    <w:p>
      <w:pPr>
        <w:jc w:val="center"/>
        <w:rPr>
          <w:rFonts w:ascii="宋体"/>
          <w:b/>
          <w:sz w:val="36"/>
          <w:szCs w:val="36"/>
        </w:rPr>
      </w:pPr>
    </w:p>
    <w:p>
      <w:pPr>
        <w:jc w:val="center"/>
        <w:rPr>
          <w:rFonts w:ascii="宋体"/>
          <w:b/>
          <w:sz w:val="36"/>
          <w:szCs w:val="36"/>
        </w:rPr>
      </w:pPr>
    </w:p>
    <w:tbl>
      <w:tblPr>
        <w:tblStyle w:val="3"/>
        <w:tblW w:w="7015" w:type="dxa"/>
        <w:jc w:val="center"/>
        <w:tblInd w:w="7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1688"/>
        <w:gridCol w:w="1206"/>
        <w:gridCol w:w="1208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354" w:type="dxa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bookmarkStart w:id="0" w:name="S_1001" w:colFirst="1" w:colLast="1"/>
            <w:bookmarkStart w:id="1" w:name="S_1002" w:colFirst="5" w:colLast="5"/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申</w:t>
            </w:r>
            <w:r>
              <w:rPr>
                <w:rFonts w:ascii="仿宋_GB2312" w:hAnsi="Times New Roman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请</w:t>
            </w:r>
            <w:r>
              <w:rPr>
                <w:rFonts w:ascii="仿宋_GB2312" w:hAnsi="Times New Roman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者</w:t>
            </w:r>
          </w:p>
        </w:tc>
        <w:tc>
          <w:tcPr>
            <w:tcW w:w="1688" w:type="dxa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博士后全国统一编号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bookmarkEnd w:id="0"/>
      <w:bookmarkEnd w:id="1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354" w:type="dxa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bookmarkStart w:id="2" w:name="S_1003" w:colFirst="1" w:colLast="1"/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设站单位</w:t>
            </w:r>
          </w:p>
        </w:tc>
        <w:tc>
          <w:tcPr>
            <w:tcW w:w="5661" w:type="dxa"/>
            <w:gridSpan w:val="4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bookmarkEnd w:id="2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354" w:type="dxa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bookmarkStart w:id="3" w:name="S_1004" w:colFirst="1" w:colLast="1"/>
            <w:r>
              <w:rPr>
                <w:rFonts w:hint="eastAsia" w:ascii="仿宋_GB2312" w:hAnsi="Times New Roman" w:eastAsia="仿宋_GB2312"/>
                <w:sz w:val="24"/>
                <w:szCs w:val="24"/>
              </w:rPr>
              <w:t>项目名称</w:t>
            </w:r>
          </w:p>
        </w:tc>
        <w:tc>
          <w:tcPr>
            <w:tcW w:w="5661" w:type="dxa"/>
            <w:gridSpan w:val="4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bookmarkEnd w:id="3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354" w:type="dxa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bookmarkStart w:id="4" w:name="S_1005" w:colFirst="1" w:colLast="1"/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申报学科</w:t>
            </w:r>
          </w:p>
        </w:tc>
        <w:tc>
          <w:tcPr>
            <w:tcW w:w="1688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2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研究方向</w:t>
            </w:r>
          </w:p>
        </w:tc>
        <w:tc>
          <w:tcPr>
            <w:tcW w:w="276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bookmarkEnd w:id="4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354" w:type="dxa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bookmarkStart w:id="5" w:name="S_1006" w:colFirst="1" w:colLast="1"/>
            <w:r>
              <w:rPr>
                <w:rFonts w:hint="eastAsia" w:ascii="仿宋_GB2312" w:hAnsi="Times New Roman" w:eastAsia="仿宋_GB2312"/>
                <w:sz w:val="24"/>
                <w:szCs w:val="24"/>
              </w:rPr>
              <w:t>通讯地址</w:t>
            </w:r>
          </w:p>
        </w:tc>
        <w:tc>
          <w:tcPr>
            <w:tcW w:w="5661" w:type="dxa"/>
            <w:gridSpan w:val="4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bookmarkEnd w:id="5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354" w:type="dxa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bookmarkStart w:id="6" w:name="S_1008" w:colFirst="4" w:colLast="4"/>
            <w:bookmarkStart w:id="7" w:name="S_1007" w:colFirst="1" w:colLast="1"/>
            <w:r>
              <w:rPr>
                <w:rFonts w:hint="eastAsia" w:ascii="仿宋_GB2312" w:hAnsi="Times New Roman" w:eastAsia="仿宋_GB2312"/>
                <w:sz w:val="24"/>
                <w:szCs w:val="24"/>
              </w:rPr>
              <w:t>邮政编码</w:t>
            </w:r>
          </w:p>
        </w:tc>
        <w:tc>
          <w:tcPr>
            <w:tcW w:w="1688" w:type="dxa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ascii="仿宋_GB2312" w:hAnsi="Times New Roman" w:eastAsia="仿宋_GB2312"/>
                <w:sz w:val="24"/>
                <w:szCs w:val="24"/>
              </w:rPr>
              <w:t>E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－</w:t>
            </w:r>
            <w:r>
              <w:rPr>
                <w:rFonts w:ascii="仿宋_GB2312" w:hAnsi="Times New Roman" w:eastAsia="仿宋_GB2312"/>
                <w:sz w:val="24"/>
                <w:szCs w:val="24"/>
              </w:rPr>
              <w:t>mail</w:t>
            </w:r>
          </w:p>
        </w:tc>
        <w:tc>
          <w:tcPr>
            <w:tcW w:w="2767" w:type="dxa"/>
            <w:gridSpan w:val="2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bookmarkEnd w:id="6"/>
      <w:bookmarkEnd w:id="7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354" w:type="dxa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bookmarkStart w:id="8" w:name="S_1009" w:colFirst="1" w:colLast="1"/>
            <w:bookmarkStart w:id="9" w:name="S_1010" w:colFirst="4" w:colLast="4"/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固定电话</w:t>
            </w:r>
          </w:p>
        </w:tc>
        <w:tc>
          <w:tcPr>
            <w:tcW w:w="1688" w:type="dxa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移动电话</w:t>
            </w:r>
          </w:p>
        </w:tc>
        <w:tc>
          <w:tcPr>
            <w:tcW w:w="2767" w:type="dxa"/>
            <w:gridSpan w:val="2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bookmarkEnd w:id="8"/>
      <w:bookmarkEnd w:id="9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354" w:type="dxa"/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bookmarkStart w:id="10" w:name="S_1011" w:colFirst="1" w:colLast="1"/>
            <w:r>
              <w:rPr>
                <w:rFonts w:hint="eastAsia" w:ascii="仿宋_GB2312" w:hAnsi="Times New Roman" w:eastAsia="仿宋_GB2312"/>
                <w:sz w:val="24"/>
                <w:szCs w:val="24"/>
              </w:rPr>
              <w:t>申请日期</w:t>
            </w:r>
          </w:p>
        </w:tc>
        <w:tc>
          <w:tcPr>
            <w:tcW w:w="1688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2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是否涉密</w:t>
            </w:r>
          </w:p>
        </w:tc>
        <w:tc>
          <w:tcPr>
            <w:tcW w:w="276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bookmarkEnd w:id="10"/>
    </w:tbl>
    <w:p>
      <w:pPr>
        <w:tabs>
          <w:tab w:val="left" w:pos="1095"/>
        </w:tabs>
        <w:spacing w:line="400" w:lineRule="exact"/>
        <w:jc w:val="center"/>
        <w:rPr>
          <w:rFonts w:ascii="黑体" w:hAnsi="宋体" w:eastAsia="黑体"/>
          <w:spacing w:val="22"/>
          <w:sz w:val="18"/>
          <w:szCs w:val="18"/>
        </w:rPr>
      </w:pPr>
    </w:p>
    <w:p>
      <w:pPr>
        <w:tabs>
          <w:tab w:val="left" w:pos="1095"/>
        </w:tabs>
        <w:spacing w:line="400" w:lineRule="exact"/>
        <w:jc w:val="center"/>
        <w:rPr>
          <w:rFonts w:ascii="黑体" w:hAnsi="宋体" w:eastAsia="黑体"/>
          <w:sz w:val="18"/>
          <w:szCs w:val="18"/>
        </w:rPr>
      </w:pPr>
    </w:p>
    <w:p>
      <w:pPr>
        <w:tabs>
          <w:tab w:val="left" w:pos="1095"/>
        </w:tabs>
        <w:spacing w:line="400" w:lineRule="exact"/>
        <w:jc w:val="center"/>
        <w:rPr>
          <w:rFonts w:ascii="黑体" w:hAnsi="宋体" w:eastAsia="黑体"/>
          <w:sz w:val="18"/>
          <w:szCs w:val="18"/>
        </w:rPr>
      </w:pPr>
    </w:p>
    <w:p>
      <w:pPr>
        <w:tabs>
          <w:tab w:val="left" w:pos="1095"/>
        </w:tabs>
        <w:spacing w:line="400" w:lineRule="exact"/>
        <w:jc w:val="center"/>
        <w:rPr>
          <w:rFonts w:ascii="黑体" w:hAnsi="宋体" w:eastAsia="黑体"/>
          <w:sz w:val="18"/>
          <w:szCs w:val="18"/>
        </w:rPr>
      </w:pPr>
    </w:p>
    <w:p>
      <w:pPr>
        <w:tabs>
          <w:tab w:val="left" w:pos="1095"/>
        </w:tabs>
        <w:spacing w:line="400" w:lineRule="exact"/>
        <w:rPr>
          <w:rFonts w:ascii="黑体" w:hAnsi="宋体" w:eastAsia="黑体"/>
          <w:sz w:val="18"/>
          <w:szCs w:val="18"/>
        </w:rPr>
      </w:pPr>
    </w:p>
    <w:p>
      <w:pPr>
        <w:tabs>
          <w:tab w:val="left" w:pos="1095"/>
        </w:tabs>
        <w:spacing w:line="560" w:lineRule="exact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河南省人力资源和社会保障厅</w:t>
      </w:r>
    </w:p>
    <w:p>
      <w:pPr>
        <w:tabs>
          <w:tab w:val="left" w:pos="1095"/>
        </w:tabs>
        <w:spacing w:line="560" w:lineRule="exact"/>
        <w:jc w:val="center"/>
        <w:rPr>
          <w:rFonts w:ascii="仿宋_GB2312" w:hAnsi="宋体" w:eastAsia="仿宋_GB2312"/>
          <w:spacing w:val="22"/>
          <w:sz w:val="36"/>
          <w:szCs w:val="36"/>
        </w:rPr>
      </w:pPr>
      <w:r>
        <w:rPr>
          <w:rFonts w:ascii="仿宋_GB2312" w:hAnsi="Times New Roman" w:eastAsia="仿宋_GB2312"/>
          <w:spacing w:val="22"/>
          <w:sz w:val="32"/>
          <w:szCs w:val="32"/>
        </w:rPr>
        <w:t>2015</w:t>
      </w:r>
      <w:r>
        <w:rPr>
          <w:rFonts w:hint="eastAsia" w:ascii="仿宋_GB2312" w:hAnsi="Times New Roman" w:eastAsia="仿宋_GB2312"/>
          <w:spacing w:val="22"/>
          <w:sz w:val="32"/>
          <w:szCs w:val="32"/>
        </w:rPr>
        <w:t>年8月</w:t>
      </w:r>
    </w:p>
    <w:p>
      <w:pPr>
        <w:tabs>
          <w:tab w:val="left" w:pos="1095"/>
        </w:tabs>
        <w:spacing w:line="560" w:lineRule="exact"/>
        <w:jc w:val="center"/>
        <w:rPr>
          <w:rFonts w:ascii="黑体" w:eastAsia="黑体"/>
          <w:spacing w:val="22"/>
          <w:sz w:val="32"/>
          <w:szCs w:val="32"/>
        </w:rPr>
      </w:pPr>
    </w:p>
    <w:p>
      <w:pPr>
        <w:tabs>
          <w:tab w:val="left" w:pos="1095"/>
        </w:tabs>
        <w:spacing w:line="600" w:lineRule="exact"/>
        <w:jc w:val="center"/>
        <w:rPr>
          <w:rFonts w:ascii="文星标宋" w:hAnsi="文星标宋" w:eastAsia="文星标宋"/>
          <w:spacing w:val="22"/>
          <w:sz w:val="36"/>
          <w:szCs w:val="36"/>
        </w:rPr>
      </w:pPr>
    </w:p>
    <w:p>
      <w:pPr>
        <w:tabs>
          <w:tab w:val="left" w:pos="1095"/>
        </w:tabs>
        <w:spacing w:line="600" w:lineRule="exact"/>
        <w:jc w:val="center"/>
        <w:rPr>
          <w:rFonts w:ascii="文星标宋" w:hAnsi="文星标宋" w:eastAsia="文星标宋"/>
          <w:spacing w:val="22"/>
          <w:sz w:val="36"/>
          <w:szCs w:val="36"/>
        </w:rPr>
      </w:pPr>
      <w:r>
        <w:rPr>
          <w:rFonts w:hint="eastAsia" w:ascii="文星标宋" w:hAnsi="文星标宋" w:eastAsia="文星标宋"/>
          <w:spacing w:val="22"/>
          <w:sz w:val="36"/>
          <w:szCs w:val="36"/>
        </w:rPr>
        <w:t>填</w:t>
      </w:r>
      <w:r>
        <w:rPr>
          <w:rFonts w:ascii="文星标宋" w:hAnsi="文星标宋" w:eastAsia="文星标宋"/>
          <w:spacing w:val="22"/>
          <w:sz w:val="36"/>
          <w:szCs w:val="36"/>
        </w:rPr>
        <w:t xml:space="preserve"> </w:t>
      </w:r>
      <w:r>
        <w:rPr>
          <w:rFonts w:hint="eastAsia" w:ascii="文星标宋" w:hAnsi="文星标宋" w:eastAsia="文星标宋"/>
          <w:spacing w:val="22"/>
          <w:sz w:val="36"/>
          <w:szCs w:val="36"/>
        </w:rPr>
        <w:t>报</w:t>
      </w:r>
      <w:r>
        <w:rPr>
          <w:rFonts w:ascii="文星标宋" w:hAnsi="文星标宋" w:eastAsia="文星标宋"/>
          <w:spacing w:val="22"/>
          <w:sz w:val="36"/>
          <w:szCs w:val="36"/>
        </w:rPr>
        <w:t xml:space="preserve"> </w:t>
      </w:r>
      <w:r>
        <w:rPr>
          <w:rFonts w:hint="eastAsia" w:ascii="文星标宋" w:hAnsi="文星标宋" w:eastAsia="文星标宋"/>
          <w:spacing w:val="22"/>
          <w:sz w:val="36"/>
          <w:szCs w:val="36"/>
        </w:rPr>
        <w:t>须</w:t>
      </w:r>
      <w:r>
        <w:rPr>
          <w:rFonts w:ascii="文星标宋" w:hAnsi="文星标宋" w:eastAsia="文星标宋"/>
          <w:spacing w:val="22"/>
          <w:sz w:val="36"/>
          <w:szCs w:val="36"/>
        </w:rPr>
        <w:t xml:space="preserve"> </w:t>
      </w:r>
      <w:r>
        <w:rPr>
          <w:rFonts w:hint="eastAsia" w:ascii="文星标宋" w:hAnsi="文星标宋" w:eastAsia="文星标宋"/>
          <w:spacing w:val="22"/>
          <w:sz w:val="36"/>
          <w:szCs w:val="36"/>
        </w:rPr>
        <w:t>知</w:t>
      </w:r>
    </w:p>
    <w:p>
      <w:pPr>
        <w:tabs>
          <w:tab w:val="left" w:pos="1095"/>
        </w:tabs>
        <w:spacing w:line="520" w:lineRule="exact"/>
        <w:jc w:val="center"/>
        <w:rPr>
          <w:rFonts w:ascii="黑体" w:hAnsi="宋体" w:eastAsia="黑体"/>
          <w:spacing w:val="22"/>
          <w:sz w:val="44"/>
          <w:szCs w:val="44"/>
        </w:rPr>
      </w:pPr>
    </w:p>
    <w:p>
      <w:pPr>
        <w:tabs>
          <w:tab w:val="left" w:pos="1095"/>
        </w:tabs>
        <w:spacing w:line="520" w:lineRule="exact"/>
        <w:ind w:firstLine="560" w:firstLineChars="200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ascii="Times New Roman" w:hAnsi="Times New Roman" w:eastAsia="仿宋_GB2312"/>
          <w:color w:val="000000"/>
          <w:sz w:val="28"/>
          <w:szCs w:val="28"/>
        </w:rPr>
        <w:t>1</w:t>
      </w:r>
      <w:r>
        <w:rPr>
          <w:rFonts w:hint="eastAsia" w:ascii="Times New Roman" w:hAnsi="Times New Roman" w:eastAsia="仿宋_GB2312"/>
          <w:color w:val="000000"/>
          <w:sz w:val="28"/>
          <w:szCs w:val="28"/>
        </w:rPr>
        <w:t>．申请者应按照文件要求逐项填写《河南省博士后科研项目资助申报表》（以下简称《申报表》）。</w:t>
      </w:r>
    </w:p>
    <w:p>
      <w:pPr>
        <w:tabs>
          <w:tab w:val="left" w:pos="1095"/>
        </w:tabs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</w:t>
      </w:r>
      <w:r>
        <w:rPr>
          <w:rFonts w:hint="eastAsia" w:ascii="Times New Roman" w:hAnsi="Times New Roman" w:eastAsia="仿宋_GB2312"/>
          <w:sz w:val="28"/>
          <w:szCs w:val="28"/>
        </w:rPr>
        <w:t>．此表用于博士后科研流动站、工作站在站博士后研究人员开展的博士后项目。</w:t>
      </w:r>
    </w:p>
    <w:p>
      <w:pPr>
        <w:tabs>
          <w:tab w:val="left" w:pos="1095"/>
        </w:tabs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</w:t>
      </w:r>
      <w:r>
        <w:rPr>
          <w:rFonts w:hint="eastAsia" w:ascii="Times New Roman" w:hAnsi="Times New Roman" w:eastAsia="仿宋_GB2312"/>
          <w:sz w:val="28"/>
          <w:szCs w:val="28"/>
        </w:rPr>
        <w:t>．获得博士后科学基金资助的博士后项目不再申请此项资助，本省给予匹配资助。博士后在站期间已获得过本省资助的项目不再重复申报。</w:t>
      </w:r>
    </w:p>
    <w:p>
      <w:pPr>
        <w:tabs>
          <w:tab w:val="left" w:pos="1095"/>
        </w:tabs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</w:t>
      </w:r>
      <w:r>
        <w:rPr>
          <w:rFonts w:hint="eastAsia" w:ascii="Times New Roman" w:hAnsi="Times New Roman" w:eastAsia="仿宋_GB2312"/>
          <w:sz w:val="28"/>
          <w:szCs w:val="28"/>
        </w:rPr>
        <w:t>．设站单位打印纸质材料一式</w:t>
      </w:r>
      <w:r>
        <w:rPr>
          <w:rFonts w:ascii="Times New Roman" w:hAnsi="Times New Roman" w:eastAsia="仿宋_GB2312"/>
          <w:sz w:val="28"/>
          <w:szCs w:val="28"/>
        </w:rPr>
        <w:t>2</w:t>
      </w:r>
      <w:r>
        <w:rPr>
          <w:rFonts w:hint="eastAsia" w:ascii="Times New Roman" w:hAnsi="Times New Roman" w:eastAsia="仿宋_GB2312"/>
          <w:sz w:val="28"/>
          <w:szCs w:val="28"/>
        </w:rPr>
        <w:t>份（</w:t>
      </w:r>
      <w:r>
        <w:rPr>
          <w:rFonts w:ascii="Times New Roman" w:hAnsi="Times New Roman" w:eastAsia="仿宋_GB2312"/>
          <w:sz w:val="28"/>
          <w:szCs w:val="28"/>
        </w:rPr>
        <w:t>A4</w:t>
      </w:r>
      <w:r>
        <w:rPr>
          <w:rFonts w:hint="eastAsia" w:ascii="Times New Roman" w:hAnsi="Times New Roman" w:eastAsia="仿宋_GB2312"/>
          <w:sz w:val="28"/>
          <w:szCs w:val="28"/>
        </w:rPr>
        <w:t>纸双面打印，左侧装订），经省辖市人力资源社会保障部门或省直（中直）单位博士后工作管理部门审核后，加盖公章，在规定时限内报省博管办。</w:t>
      </w:r>
    </w:p>
    <w:p>
      <w:pPr>
        <w:tabs>
          <w:tab w:val="left" w:pos="1095"/>
        </w:tabs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如申请项目涉密，可采取适当方式处理。</w:t>
      </w:r>
    </w:p>
    <w:p>
      <w:pPr>
        <w:tabs>
          <w:tab w:val="left" w:pos="1095"/>
        </w:tabs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</w:t>
      </w:r>
      <w:r>
        <w:rPr>
          <w:rFonts w:hint="eastAsia" w:ascii="Times New Roman" w:hAnsi="Times New Roman" w:eastAsia="仿宋_GB2312"/>
          <w:sz w:val="28"/>
          <w:szCs w:val="28"/>
        </w:rPr>
        <w:t>．《申报表》封面上的</w:t>
      </w:r>
      <w:r>
        <w:rPr>
          <w:rFonts w:ascii="Times New Roman" w:hAnsi="Times New Roman" w:eastAsia="仿宋_GB2312"/>
          <w:sz w:val="28"/>
          <w:szCs w:val="28"/>
        </w:rPr>
        <w:t xml:space="preserve"> “</w:t>
      </w:r>
      <w:r>
        <w:rPr>
          <w:rFonts w:hint="eastAsia" w:ascii="Times New Roman" w:hAnsi="Times New Roman" w:eastAsia="仿宋_GB2312"/>
          <w:sz w:val="28"/>
          <w:szCs w:val="28"/>
        </w:rPr>
        <w:t>申报学科</w:t>
      </w:r>
      <w:r>
        <w:rPr>
          <w:rFonts w:ascii="Times New Roman" w:hAnsi="Times New Roman" w:eastAsia="仿宋_GB2312"/>
          <w:sz w:val="28"/>
          <w:szCs w:val="28"/>
        </w:rPr>
        <w:t>”</w:t>
      </w:r>
      <w:r>
        <w:rPr>
          <w:rFonts w:hint="eastAsia" w:ascii="Times New Roman" w:hAnsi="Times New Roman" w:eastAsia="仿宋_GB2312"/>
          <w:sz w:val="28"/>
          <w:szCs w:val="28"/>
        </w:rPr>
        <w:t>系指申请者申报项目所属的一级和二级学科，若是学科交叉研究项目，则应填写所涉及的学科名称。学科名称须按照国务院学位委员会、教育部新公布的《学位授予和人才培养学科目录（</w:t>
      </w:r>
      <w:r>
        <w:rPr>
          <w:rFonts w:ascii="Times New Roman" w:hAnsi="Times New Roman" w:eastAsia="仿宋_GB2312"/>
          <w:sz w:val="28"/>
          <w:szCs w:val="28"/>
        </w:rPr>
        <w:t>2011</w:t>
      </w:r>
      <w:r>
        <w:rPr>
          <w:rFonts w:hint="eastAsia" w:ascii="Times New Roman" w:hAnsi="Times New Roman" w:eastAsia="仿宋_GB2312"/>
          <w:sz w:val="28"/>
          <w:szCs w:val="28"/>
        </w:rPr>
        <w:t>年）》标准名称填写。</w:t>
      </w:r>
    </w:p>
    <w:p>
      <w:pPr>
        <w:tabs>
          <w:tab w:val="left" w:pos="1095"/>
        </w:tabs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6</w:t>
      </w:r>
      <w:r>
        <w:rPr>
          <w:rFonts w:hint="eastAsia" w:ascii="Times New Roman" w:hAnsi="Times New Roman" w:eastAsia="仿宋_GB2312"/>
          <w:sz w:val="28"/>
          <w:szCs w:val="28"/>
        </w:rPr>
        <w:t>．填表要实事求是，认真翔实，不得弄虚作假。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7</w:t>
      </w:r>
      <w:r>
        <w:rPr>
          <w:rFonts w:hint="eastAsia" w:ascii="Times New Roman" w:hAnsi="Times New Roman" w:eastAsia="仿宋_GB2312"/>
          <w:sz w:val="28"/>
          <w:szCs w:val="28"/>
        </w:rPr>
        <w:t>．联系方式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申报网页：河南省人社厅网站（</w:t>
      </w:r>
      <w:r>
        <w:fldChar w:fldCharType="begin"/>
      </w:r>
      <w:r>
        <w:instrText xml:space="preserve"> HYPERLINK "http://www.ha.hrss.gov.cn" </w:instrText>
      </w:r>
      <w:r>
        <w:fldChar w:fldCharType="separate"/>
      </w:r>
      <w:r>
        <w:rPr>
          <w:rFonts w:ascii="Times New Roman" w:hAnsi="Times New Roman" w:eastAsia="仿宋_GB2312"/>
          <w:color w:val="000000"/>
          <w:sz w:val="28"/>
          <w:szCs w:val="28"/>
        </w:rPr>
        <w:t>http://www.ha.hrss.gov.cn</w:t>
      </w:r>
      <w:r>
        <w:rPr>
          <w:rFonts w:hint="eastAsia" w:ascii="Times New Roman" w:hAnsi="Times New Roman" w:eastAsia="仿宋_GB2312"/>
          <w:color w:val="000000"/>
          <w:sz w:val="28"/>
          <w:szCs w:val="28"/>
        </w:rPr>
        <w:t>）</w:t>
      </w:r>
      <w:r>
        <w:rPr>
          <w:rFonts w:ascii="Times New Roman" w:hAnsi="Times New Roman" w:eastAsia="仿宋_GB2312"/>
          <w:color w:val="000000"/>
          <w:sz w:val="28"/>
          <w:szCs w:val="28"/>
        </w:rPr>
        <w:t>“</w:t>
      </w:r>
      <w:r>
        <w:rPr>
          <w:rFonts w:hint="eastAsia" w:ascii="Times New Roman" w:hAnsi="Times New Roman" w:eastAsia="仿宋_GB2312"/>
          <w:color w:val="000000"/>
          <w:sz w:val="28"/>
          <w:szCs w:val="28"/>
        </w:rPr>
        <w:t>河南</w:t>
      </w:r>
      <w:r>
        <w:rPr>
          <w:rFonts w:ascii="Times New Roman" w:hAnsi="Times New Roman" w:eastAsia="仿宋_GB2312"/>
          <w:color w:val="000000"/>
          <w:sz w:val="28"/>
          <w:szCs w:val="28"/>
        </w:rPr>
        <w:fldChar w:fldCharType="end"/>
      </w:r>
      <w:r>
        <w:rPr>
          <w:rFonts w:hint="eastAsia" w:ascii="Times New Roman" w:hAnsi="Times New Roman" w:eastAsia="仿宋_GB2312"/>
          <w:color w:val="000000"/>
          <w:sz w:val="28"/>
          <w:szCs w:val="28"/>
        </w:rPr>
        <w:t>博士后</w:t>
      </w:r>
      <w:r>
        <w:rPr>
          <w:rFonts w:ascii="Times New Roman" w:hAnsi="Times New Roman" w:eastAsia="仿宋_GB2312"/>
          <w:color w:val="000000"/>
          <w:sz w:val="28"/>
          <w:szCs w:val="28"/>
        </w:rPr>
        <w:t>”</w:t>
      </w:r>
      <w:r>
        <w:rPr>
          <w:rFonts w:hint="eastAsia" w:ascii="Times New Roman" w:hAnsi="Times New Roman" w:eastAsia="仿宋_GB2312"/>
          <w:color w:val="000000"/>
          <w:sz w:val="28"/>
          <w:szCs w:val="28"/>
        </w:rPr>
        <w:t>网页。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联系电话：</w:t>
      </w:r>
      <w:r>
        <w:rPr>
          <w:rFonts w:ascii="Times New Roman" w:hAnsi="Times New Roman" w:eastAsia="仿宋_GB2312"/>
          <w:sz w:val="28"/>
          <w:szCs w:val="28"/>
        </w:rPr>
        <w:t xml:space="preserve">0371— 69690117   </w:t>
      </w:r>
      <w:r>
        <w:rPr>
          <w:rFonts w:hint="eastAsia" w:ascii="Times New Roman" w:hAnsi="Times New Roman" w:eastAsia="仿宋_GB2312"/>
          <w:sz w:val="28"/>
          <w:szCs w:val="28"/>
        </w:rPr>
        <w:t>联系人：余</w:t>
      </w:r>
      <w:r>
        <w:rPr>
          <w:rFonts w:ascii="Times New Roman" w:hAnsi="Times New Roman" w:eastAsia="仿宋_GB2312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/>
          <w:sz w:val="28"/>
          <w:szCs w:val="28"/>
        </w:rPr>
        <w:t>滨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电子邮箱：</w:t>
      </w:r>
      <w:r>
        <w:rPr>
          <w:rFonts w:ascii="Times New Roman" w:hAnsi="Times New Roman" w:eastAsia="仿宋_GB2312"/>
          <w:sz w:val="28"/>
          <w:szCs w:val="28"/>
        </w:rPr>
        <w:t>hnbsh2006@126.com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pacing w:val="-16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通讯地址：</w:t>
      </w:r>
      <w:r>
        <w:rPr>
          <w:rFonts w:hint="eastAsia" w:ascii="Times New Roman" w:hAnsi="Times New Roman" w:eastAsia="仿宋_GB2312"/>
          <w:spacing w:val="-16"/>
          <w:sz w:val="28"/>
          <w:szCs w:val="28"/>
        </w:rPr>
        <w:t>郑州市郑东新区正光路</w:t>
      </w:r>
      <w:r>
        <w:rPr>
          <w:rFonts w:ascii="Times New Roman" w:hAnsi="Times New Roman" w:eastAsia="仿宋_GB2312"/>
          <w:spacing w:val="-16"/>
          <w:sz w:val="28"/>
          <w:szCs w:val="28"/>
        </w:rPr>
        <w:t>11</w:t>
      </w:r>
      <w:r>
        <w:rPr>
          <w:rFonts w:hint="eastAsia" w:ascii="Times New Roman" w:hAnsi="Times New Roman" w:eastAsia="仿宋_GB2312"/>
          <w:spacing w:val="-16"/>
          <w:sz w:val="28"/>
          <w:szCs w:val="28"/>
        </w:rPr>
        <w:t>号省政府综合办公楼</w:t>
      </w:r>
      <w:r>
        <w:rPr>
          <w:rFonts w:ascii="Times New Roman" w:hAnsi="Times New Roman" w:eastAsia="仿宋_GB2312"/>
          <w:spacing w:val="-16"/>
          <w:sz w:val="28"/>
          <w:szCs w:val="28"/>
        </w:rPr>
        <w:t>C</w:t>
      </w:r>
      <w:r>
        <w:rPr>
          <w:rFonts w:hint="eastAsia" w:ascii="Times New Roman" w:hAnsi="Times New Roman" w:eastAsia="仿宋_GB2312"/>
          <w:spacing w:val="-16"/>
          <w:sz w:val="28"/>
          <w:szCs w:val="28"/>
        </w:rPr>
        <w:t>区</w:t>
      </w:r>
      <w:r>
        <w:rPr>
          <w:rFonts w:ascii="Times New Roman" w:hAnsi="Times New Roman" w:eastAsia="仿宋_GB2312"/>
          <w:spacing w:val="-16"/>
          <w:sz w:val="28"/>
          <w:szCs w:val="28"/>
        </w:rPr>
        <w:t>605</w:t>
      </w:r>
      <w:r>
        <w:rPr>
          <w:rFonts w:hint="eastAsia" w:ascii="Times New Roman" w:hAnsi="Times New Roman" w:eastAsia="仿宋_GB2312"/>
          <w:spacing w:val="-16"/>
          <w:sz w:val="28"/>
          <w:szCs w:val="28"/>
        </w:rPr>
        <w:t>室</w:t>
      </w:r>
    </w:p>
    <w:p>
      <w:pPr>
        <w:spacing w:line="52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邮</w:t>
      </w:r>
      <w:r>
        <w:rPr>
          <w:rFonts w:ascii="Times New Roman" w:hAnsi="Times New Roman" w:eastAsia="仿宋_GB2312"/>
          <w:sz w:val="28"/>
          <w:szCs w:val="28"/>
        </w:rPr>
        <w:t xml:space="preserve">    </w:t>
      </w:r>
      <w:r>
        <w:rPr>
          <w:rFonts w:hint="eastAsia" w:ascii="Times New Roman" w:hAnsi="Times New Roman" w:eastAsia="仿宋_GB2312"/>
          <w:sz w:val="28"/>
          <w:szCs w:val="28"/>
        </w:rPr>
        <w:t>编：</w:t>
      </w:r>
      <w:r>
        <w:rPr>
          <w:rFonts w:ascii="Times New Roman" w:hAnsi="Times New Roman" w:eastAsia="仿宋_GB2312"/>
          <w:sz w:val="28"/>
          <w:szCs w:val="28"/>
        </w:rPr>
        <w:t>450018</w:t>
      </w:r>
    </w:p>
    <w:p>
      <w:pPr>
        <w:tabs>
          <w:tab w:val="left" w:pos="1095"/>
        </w:tabs>
        <w:spacing w:line="360" w:lineRule="auto"/>
        <w:rPr>
          <w:rFonts w:ascii="黑体" w:hAnsi="宋体" w:eastAsia="黑体"/>
          <w:sz w:val="36"/>
          <w:szCs w:val="36"/>
        </w:rPr>
      </w:pPr>
    </w:p>
    <w:p>
      <w:pPr>
        <w:tabs>
          <w:tab w:val="left" w:pos="1095"/>
        </w:tabs>
        <w:spacing w:line="360" w:lineRule="auto"/>
        <w:jc w:val="center"/>
        <w:rPr>
          <w:rFonts w:ascii="黑体" w:hAnsi="文星标宋" w:eastAsia="黑体"/>
          <w:sz w:val="36"/>
          <w:szCs w:val="36"/>
        </w:rPr>
      </w:pPr>
      <w:r>
        <w:rPr>
          <w:rFonts w:hint="eastAsia" w:ascii="黑体" w:hAnsi="文星标宋" w:eastAsia="黑体"/>
          <w:sz w:val="36"/>
          <w:szCs w:val="36"/>
        </w:rPr>
        <w:t>河南省博士后科研项目资助申报表</w:t>
      </w:r>
    </w:p>
    <w:p>
      <w:pPr>
        <w:tabs>
          <w:tab w:val="left" w:pos="1095"/>
        </w:tabs>
        <w:spacing w:line="280" w:lineRule="exact"/>
        <w:jc w:val="center"/>
        <w:rPr>
          <w:rFonts w:ascii="仿宋_GB2312" w:hAnsi="宋体" w:eastAsia="仿宋_GB2312"/>
          <w:sz w:val="24"/>
          <w:szCs w:val="24"/>
        </w:rPr>
      </w:pPr>
    </w:p>
    <w:tbl>
      <w:tblPr>
        <w:tblStyle w:val="3"/>
        <w:tblW w:w="9277" w:type="dxa"/>
        <w:tblInd w:w="-34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1365"/>
        <w:gridCol w:w="210"/>
        <w:gridCol w:w="945"/>
        <w:gridCol w:w="105"/>
        <w:gridCol w:w="975"/>
        <w:gridCol w:w="1440"/>
        <w:gridCol w:w="2835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caps/>
                <w:sz w:val="24"/>
                <w:szCs w:val="24"/>
              </w:rPr>
              <w:t>申报单位</w:t>
            </w:r>
          </w:p>
        </w:tc>
        <w:tc>
          <w:tcPr>
            <w:tcW w:w="3600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ap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caps/>
                <w:sz w:val="24"/>
                <w:szCs w:val="24"/>
              </w:rPr>
              <w:t>研究方向</w:t>
            </w:r>
          </w:p>
        </w:tc>
        <w:tc>
          <w:tcPr>
            <w:tcW w:w="283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aps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aps/>
                <w:sz w:val="24"/>
                <w:szCs w:val="24"/>
              </w:rPr>
            </w:pPr>
            <w:bookmarkStart w:id="11" w:name="S_2001" w:colFirst="2" w:colLast="2"/>
            <w:bookmarkStart w:id="12" w:name="S_2002" w:colFirst="7" w:colLast="7"/>
            <w:bookmarkStart w:id="13" w:name="S_2003" w:colFirst="13" w:colLast="13"/>
            <w:r>
              <w:rPr>
                <w:rFonts w:hint="eastAsia" w:ascii="宋体" w:hAnsi="宋体"/>
                <w:caps/>
                <w:sz w:val="24"/>
                <w:szCs w:val="24"/>
              </w:rPr>
              <w:t>申报人</w:t>
            </w:r>
          </w:p>
          <w:p>
            <w:pPr>
              <w:jc w:val="center"/>
              <w:rPr>
                <w:rFonts w:ascii="宋体"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caps/>
                <w:sz w:val="24"/>
                <w:szCs w:val="24"/>
              </w:rPr>
              <w:t>姓</w:t>
            </w:r>
            <w:r>
              <w:rPr>
                <w:rFonts w:ascii="宋体" w:hAnsi="宋体"/>
                <w:cap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caps/>
                <w:sz w:val="24"/>
                <w:szCs w:val="24"/>
              </w:rPr>
              <w:t>名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caps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caps/>
                <w:sz w:val="24"/>
                <w:szCs w:val="24"/>
              </w:rPr>
              <w:t>性</w:t>
            </w:r>
            <w:r>
              <w:rPr>
                <w:rFonts w:ascii="宋体" w:hAnsi="宋体"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aps/>
                <w:sz w:val="24"/>
                <w:szCs w:val="24"/>
              </w:rPr>
              <w:t>别</w:t>
            </w:r>
          </w:p>
        </w:tc>
        <w:tc>
          <w:tcPr>
            <w:tcW w:w="10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aps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aps/>
                <w:sz w:val="24"/>
                <w:szCs w:val="24"/>
              </w:rPr>
            </w:pPr>
            <w:r>
              <w:rPr>
                <w:rFonts w:hint="eastAsia" w:ascii="宋体" w:hAnsi="宋体"/>
                <w:caps/>
                <w:sz w:val="24"/>
                <w:szCs w:val="24"/>
              </w:rPr>
              <w:t>出生年月</w:t>
            </w:r>
          </w:p>
        </w:tc>
        <w:tc>
          <w:tcPr>
            <w:tcW w:w="283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aps/>
                <w:sz w:val="24"/>
                <w:szCs w:val="24"/>
              </w:rPr>
            </w:pPr>
          </w:p>
        </w:tc>
      </w:tr>
      <w:bookmarkEnd w:id="11"/>
      <w:bookmarkEnd w:id="12"/>
      <w:bookmarkEnd w:id="13"/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bookmarkStart w:id="14" w:name="S_2004" w:colFirst="2" w:colLast="2"/>
            <w:bookmarkStart w:id="15" w:name="S_2005" w:colFirst="9" w:colLast="9"/>
            <w:bookmarkStart w:id="16" w:name="S_2006" w:colFirst="14" w:colLast="14"/>
            <w:r>
              <w:rPr>
                <w:rFonts w:hint="eastAsia" w:ascii="宋体" w:hAnsi="宋体"/>
                <w:sz w:val="24"/>
                <w:szCs w:val="24"/>
              </w:rPr>
              <w:t>国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籍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民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族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身份证号</w:t>
            </w:r>
          </w:p>
        </w:tc>
        <w:tc>
          <w:tcPr>
            <w:tcW w:w="283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bookmarkEnd w:id="14"/>
      <w:bookmarkEnd w:id="15"/>
      <w:bookmarkEnd w:id="16"/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bookmarkStart w:id="17" w:name="S_2007" w:colFirst="2" w:colLast="2"/>
            <w:bookmarkStart w:id="18" w:name="S_2008" w:colFirst="12" w:colLast="12"/>
            <w:r>
              <w:rPr>
                <w:rFonts w:hint="eastAsia" w:ascii="宋体" w:hAnsi="宋体"/>
                <w:sz w:val="24"/>
                <w:szCs w:val="24"/>
              </w:rPr>
              <w:t>进站时间</w:t>
            </w:r>
          </w:p>
        </w:tc>
        <w:tc>
          <w:tcPr>
            <w:tcW w:w="36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计划出站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时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间</w:t>
            </w:r>
          </w:p>
        </w:tc>
        <w:tc>
          <w:tcPr>
            <w:tcW w:w="283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7875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bookmarkEnd w:id="17"/>
      <w:bookmarkEnd w:id="18"/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pacing w:val="60"/>
                <w:kern w:val="0"/>
                <w:sz w:val="24"/>
                <w:szCs w:val="24"/>
                <w:fitText w:val="960" w:id="0"/>
              </w:rPr>
              <w:t>博士</w:t>
            </w:r>
            <w:r>
              <w:rPr>
                <w:rFonts w:hint="eastAsia" w:ascii="宋体" w:hAnsi="宋体"/>
                <w:kern w:val="0"/>
                <w:sz w:val="24"/>
                <w:szCs w:val="24"/>
                <w:fitText w:val="960" w:id="0"/>
              </w:rPr>
              <w:t>后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招收类型</w:t>
            </w:r>
          </w:p>
        </w:tc>
        <w:tc>
          <w:tcPr>
            <w:tcW w:w="7875" w:type="dxa"/>
            <w:gridSpan w:val="7"/>
            <w:tcBorders>
              <w:right w:val="single" w:color="auto" w:sz="4" w:space="0"/>
            </w:tcBorders>
            <w:vAlign w:val="top"/>
          </w:tcPr>
          <w:tbl>
            <w:tblPr>
              <w:tblStyle w:val="3"/>
              <w:tblW w:w="7683" w:type="dxa"/>
              <w:tblInd w:w="0" w:type="dxa"/>
              <w:tblBorders>
                <w:top w:val="single" w:color="FFFFFF" w:sz="4" w:space="0"/>
                <w:left w:val="single" w:color="FFFFFF" w:sz="4" w:space="0"/>
                <w:bottom w:val="single" w:color="FFFFFF" w:sz="4" w:space="0"/>
                <w:right w:val="single" w:color="FFFFFF" w:sz="4" w:space="0"/>
                <w:insideH w:val="single" w:color="FFFFFF" w:sz="4" w:space="0"/>
                <w:insideV w:val="single" w:color="FFFFFF" w:sz="4" w:space="0"/>
              </w:tblBorders>
              <w:tblLayout w:type="fixed"/>
              <w:tblCellMar>
                <w:top w:w="0" w:type="dxa"/>
                <w:left w:w="57" w:type="dxa"/>
                <w:bottom w:w="0" w:type="dxa"/>
                <w:right w:w="57" w:type="dxa"/>
              </w:tblCellMar>
            </w:tblPr>
            <w:tblGrid>
              <w:gridCol w:w="1644"/>
              <w:gridCol w:w="142"/>
              <w:gridCol w:w="5897"/>
            </w:tblGrid>
            <w:tr>
              <w:tblPrEx>
                <w:tblBorders>
                  <w:top w:val="single" w:color="FFFFFF" w:sz="4" w:space="0"/>
                  <w:left w:val="single" w:color="FFFFFF" w:sz="4" w:space="0"/>
                  <w:bottom w:val="single" w:color="FFFFFF" w:sz="4" w:space="0"/>
                  <w:right w:val="single" w:color="FFFFFF" w:sz="4" w:space="0"/>
                  <w:insideH w:val="single" w:color="FFFFFF" w:sz="4" w:space="0"/>
                  <w:insideV w:val="single" w:color="FFFFFF" w:sz="4" w:space="0"/>
                </w:tblBorders>
                <w:tblLayout w:type="fixed"/>
              </w:tblPrEx>
              <w:trPr>
                <w:trHeight w:val="550" w:hRule="atLeast"/>
              </w:trPr>
              <w:tc>
                <w:tcPr>
                  <w:tcW w:w="1644" w:type="dxa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tbl>
                  <w:tblPr>
                    <w:tblStyle w:val="3"/>
                    <w:tblW w:w="1440" w:type="dxa"/>
                    <w:tblInd w:w="0" w:type="dxa"/>
                    <w:tblBorders>
                      <w:top w:val="single" w:color="FFFFFF" w:sz="4" w:space="0"/>
                      <w:left w:val="single" w:color="FFFFFF" w:sz="4" w:space="0"/>
                      <w:bottom w:val="single" w:color="FFFFFF" w:sz="4" w:space="0"/>
                      <w:right w:val="single" w:color="FFFFFF" w:sz="4" w:space="0"/>
                      <w:insideH w:val="single" w:color="FFFFFF" w:sz="4" w:space="0"/>
                      <w:insideV w:val="single" w:color="FFFFFF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15"/>
                    <w:gridCol w:w="425"/>
                  </w:tblGrid>
                  <w:tr>
                    <w:tblPrEx>
                      <w:tblBorders>
                        <w:top w:val="single" w:color="FFFFFF" w:sz="4" w:space="0"/>
                        <w:left w:val="single" w:color="FFFFFF" w:sz="4" w:space="0"/>
                        <w:bottom w:val="single" w:color="FFFFFF" w:sz="4" w:space="0"/>
                        <w:right w:val="single" w:color="FFFFFF" w:sz="4" w:space="0"/>
                        <w:insideH w:val="single" w:color="FFFFFF" w:sz="4" w:space="0"/>
                        <w:insideV w:val="single" w:color="FFFFFF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6" w:hRule="atLeast"/>
                    </w:trPr>
                    <w:tc>
                      <w:tcPr>
                        <w:tcW w:w="1015" w:type="dxa"/>
                        <w:tcBorders>
                          <w:top w:val="single" w:color="FFFFFF" w:sz="4" w:space="0"/>
                          <w:left w:val="single" w:color="FFFFFF" w:sz="4" w:space="0"/>
                          <w:bottom w:val="single" w:color="FFFFFF" w:sz="4" w:space="0"/>
                          <w:right w:val="single" w:color="FFFFFF" w:sz="4" w:space="0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ascii="仿宋_GB2312" w:hAnsi="宋体" w:eastAsia="仿宋_GB2312"/>
                            <w:sz w:val="24"/>
                          </w:rPr>
                        </w:pPr>
                        <w:r>
                          <w:rPr>
                            <w:rFonts w:hint="eastAsia" w:ascii="仿宋_GB2312" w:hAnsi="宋体" w:eastAsia="仿宋_GB2312"/>
                            <w:sz w:val="24"/>
                          </w:rPr>
                          <w:t>独立招收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color="FFFFFF" w:sz="4" w:space="0"/>
                          <w:left w:val="single" w:color="FFFFFF" w:sz="4" w:space="0"/>
                          <w:bottom w:val="single" w:color="FFFFFF" w:sz="4" w:space="0"/>
                          <w:right w:val="single" w:color="FFFFFF" w:sz="4" w:space="0"/>
                        </w:tcBorders>
                        <w:vAlign w:val="center"/>
                      </w:tcPr>
                      <w:tbl>
                        <w:tblPr>
                          <w:tblStyle w:val="3"/>
                          <w:tblW w:w="255" w:type="dxa"/>
                          <w:jc w:val="center"/>
                          <w:tblInd w:w="0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255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84" w:hRule="atLeast"/>
                            <w:jc w:val="center"/>
                          </w:trPr>
                          <w:tc>
                            <w:tcPr>
                              <w:tcW w:w="255" w:type="dxa"/>
                              <w:tc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vAlign w:val="top"/>
                            </w:tcPr>
                            <w:p>
                              <w:pPr>
                                <w:jc w:val="center"/>
                                <w:rPr>
                                  <w:rFonts w:ascii="仿宋_GB2312" w:hAnsi="宋体" w:eastAsia="仿宋_GB2312"/>
                                  <w:b/>
                                  <w:bCs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jc w:val="center"/>
                          <w:rPr>
                            <w:rFonts w:ascii="仿宋_GB2312" w:hAnsi="宋体" w:eastAsia="仿宋_GB2312"/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spacing w:line="480" w:lineRule="exact"/>
                    <w:jc w:val="center"/>
                    <w:rPr>
                      <w:rFonts w:ascii="仿宋_GB2312" w:hAnsi="宋体" w:eastAsia="仿宋_GB2312"/>
                      <w:sz w:val="24"/>
                    </w:rPr>
                  </w:pPr>
                </w:p>
              </w:tc>
              <w:tc>
                <w:tcPr>
                  <w:tcW w:w="142" w:type="dxa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p>
                  <w:pPr>
                    <w:spacing w:line="480" w:lineRule="exact"/>
                    <w:jc w:val="center"/>
                    <w:rPr>
                      <w:rFonts w:ascii="仿宋_GB2312" w:hAnsi="宋体" w:eastAsia="仿宋_GB2312"/>
                      <w:color w:val="FFFFFF"/>
                      <w:sz w:val="24"/>
                    </w:rPr>
                  </w:pPr>
                  <w:r>
                    <w:rPr>
                      <w:rFonts w:ascii="仿宋_GB2312" w:hAnsi="宋体" w:eastAsia="仿宋_GB2312"/>
                      <w:color w:val="FFFFFF"/>
                      <w:sz w:val="24"/>
                    </w:rPr>
                    <w:t>0</w:t>
                  </w:r>
                </w:p>
              </w:tc>
              <w:tc>
                <w:tcPr>
                  <w:tcW w:w="5897" w:type="dxa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p>
                  <w:pPr>
                    <w:spacing w:line="480" w:lineRule="exact"/>
                    <w:rPr>
                      <w:rFonts w:ascii="仿宋_GB2312" w:hAnsi="宋体" w:eastAsia="仿宋_GB2312"/>
                      <w:sz w:val="24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</w:rPr>
                    <w:t>流动站单位学科：</w:t>
                  </w:r>
                </w:p>
              </w:tc>
            </w:tr>
            <w:tr>
              <w:tblPrEx>
                <w:tblBorders>
                  <w:top w:val="single" w:color="FFFFFF" w:sz="4" w:space="0"/>
                  <w:left w:val="single" w:color="FFFFFF" w:sz="4" w:space="0"/>
                  <w:bottom w:val="single" w:color="FFFFFF" w:sz="4" w:space="0"/>
                  <w:right w:val="single" w:color="FFFFFF" w:sz="4" w:space="0"/>
                  <w:insideH w:val="single" w:color="FFFFFF" w:sz="4" w:space="0"/>
                  <w:insideV w:val="single" w:color="FFFFFF" w:sz="4" w:space="0"/>
                </w:tblBorders>
                <w:tblLayout w:type="fixed"/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510" w:hRule="atLeast"/>
              </w:trPr>
              <w:tc>
                <w:tcPr>
                  <w:tcW w:w="1644" w:type="dxa"/>
                  <w:vMerge w:val="restart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tbl>
                  <w:tblPr>
                    <w:tblStyle w:val="3"/>
                    <w:tblW w:w="1440" w:type="dxa"/>
                    <w:tblInd w:w="0" w:type="dxa"/>
                    <w:tblBorders>
                      <w:top w:val="single" w:color="FFFFFF" w:sz="4" w:space="0"/>
                      <w:left w:val="single" w:color="FFFFFF" w:sz="4" w:space="0"/>
                      <w:bottom w:val="single" w:color="FFFFFF" w:sz="4" w:space="0"/>
                      <w:right w:val="single" w:color="FFFFFF" w:sz="4" w:space="0"/>
                      <w:insideH w:val="single" w:color="FFFFFF" w:sz="4" w:space="0"/>
                      <w:insideV w:val="single" w:color="FFFFFF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15"/>
                    <w:gridCol w:w="425"/>
                  </w:tblGrid>
                  <w:tr>
                    <w:tblPrEx>
                      <w:tblBorders>
                        <w:top w:val="single" w:color="FFFFFF" w:sz="4" w:space="0"/>
                        <w:left w:val="single" w:color="FFFFFF" w:sz="4" w:space="0"/>
                        <w:bottom w:val="single" w:color="FFFFFF" w:sz="4" w:space="0"/>
                        <w:right w:val="single" w:color="FFFFFF" w:sz="4" w:space="0"/>
                        <w:insideH w:val="single" w:color="FFFFFF" w:sz="4" w:space="0"/>
                        <w:insideV w:val="single" w:color="FFFFFF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15" w:type="dxa"/>
                        <w:tcBorders>
                          <w:top w:val="single" w:color="FFFFFF" w:sz="4" w:space="0"/>
                          <w:left w:val="single" w:color="FFFFFF" w:sz="4" w:space="0"/>
                          <w:bottom w:val="single" w:color="FFFFFF" w:sz="4" w:space="0"/>
                          <w:right w:val="single" w:color="FFFFFF" w:sz="4" w:space="0"/>
                        </w:tcBorders>
                        <w:vAlign w:val="center"/>
                      </w:tcPr>
                      <w:p>
                        <w:pPr>
                          <w:jc w:val="center"/>
                          <w:rPr>
                            <w:rFonts w:ascii="仿宋_GB2312" w:hAnsi="宋体" w:eastAsia="仿宋_GB2312"/>
                            <w:sz w:val="24"/>
                          </w:rPr>
                        </w:pPr>
                        <w:r>
                          <w:rPr>
                            <w:rFonts w:hint="eastAsia" w:ascii="仿宋_GB2312" w:hAnsi="宋体" w:eastAsia="仿宋_GB2312"/>
                            <w:sz w:val="24"/>
                          </w:rPr>
                          <w:t>联合招收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color="FFFFFF" w:sz="4" w:space="0"/>
                          <w:left w:val="single" w:color="FFFFFF" w:sz="4" w:space="0"/>
                          <w:bottom w:val="single" w:color="FFFFFF" w:sz="4" w:space="0"/>
                          <w:right w:val="single" w:color="FFFFFF" w:sz="4" w:space="0"/>
                        </w:tcBorders>
                        <w:vAlign w:val="center"/>
                      </w:tcPr>
                      <w:tbl>
                        <w:tblPr>
                          <w:tblStyle w:val="3"/>
                          <w:tblW w:w="255" w:type="dxa"/>
                          <w:jc w:val="center"/>
                          <w:tblInd w:w="0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255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84" w:hRule="atLeast"/>
                            <w:jc w:val="center"/>
                          </w:trPr>
                          <w:tc>
                            <w:tcPr>
                              <w:tcW w:w="255" w:type="dxa"/>
                              <w:tc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cBorders>
                              <w:vAlign w:val="top"/>
                            </w:tcPr>
                            <w:p>
                              <w:pPr>
                                <w:jc w:val="center"/>
                                <w:rPr>
                                  <w:rFonts w:ascii="仿宋_GB2312" w:hAnsi="宋体" w:eastAsia="仿宋_GB2312"/>
                                  <w:b/>
                                  <w:bCs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jc w:val="center"/>
                          <w:rPr>
                            <w:rFonts w:ascii="仿宋_GB2312" w:hAnsi="宋体" w:eastAsia="仿宋_GB2312"/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spacing w:line="480" w:lineRule="exact"/>
                    <w:jc w:val="center"/>
                    <w:rPr>
                      <w:rFonts w:ascii="仿宋_GB2312" w:hAnsi="宋体" w:eastAsia="仿宋_GB2312"/>
                      <w:sz w:val="24"/>
                    </w:rPr>
                  </w:pPr>
                </w:p>
              </w:tc>
              <w:tc>
                <w:tcPr>
                  <w:tcW w:w="142" w:type="dxa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p>
                  <w:pPr>
                    <w:spacing w:line="480" w:lineRule="exact"/>
                    <w:jc w:val="center"/>
                    <w:rPr>
                      <w:rFonts w:ascii="仿宋_GB2312" w:hAnsi="宋体" w:eastAsia="仿宋_GB2312"/>
                      <w:color w:val="FFFFFF"/>
                      <w:sz w:val="24"/>
                    </w:rPr>
                  </w:pPr>
                  <w:r>
                    <w:rPr>
                      <w:rFonts w:ascii="仿宋_GB2312" w:hAnsi="宋体" w:eastAsia="仿宋_GB2312"/>
                      <w:color w:val="FFFFFF"/>
                      <w:sz w:val="24"/>
                    </w:rPr>
                    <w:t>0</w:t>
                  </w:r>
                </w:p>
              </w:tc>
              <w:tc>
                <w:tcPr>
                  <w:tcW w:w="5897" w:type="dxa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p>
                  <w:pPr>
                    <w:spacing w:line="480" w:lineRule="exact"/>
                    <w:rPr>
                      <w:rFonts w:ascii="仿宋_GB2312" w:hAnsi="宋体" w:eastAsia="仿宋_GB2312"/>
                      <w:sz w:val="24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</w:rPr>
                    <w:t>工作站单位：</w:t>
                  </w:r>
                </w:p>
              </w:tc>
            </w:tr>
            <w:tr>
              <w:tblPrEx>
                <w:tblBorders>
                  <w:top w:val="single" w:color="FFFFFF" w:sz="4" w:space="0"/>
                  <w:left w:val="single" w:color="FFFFFF" w:sz="4" w:space="0"/>
                  <w:bottom w:val="single" w:color="FFFFFF" w:sz="4" w:space="0"/>
                  <w:right w:val="single" w:color="FFFFFF" w:sz="4" w:space="0"/>
                  <w:insideH w:val="single" w:color="FFFFFF" w:sz="4" w:space="0"/>
                  <w:insideV w:val="single" w:color="FFFFFF" w:sz="4" w:space="0"/>
                </w:tblBorders>
                <w:tblLayout w:type="fixed"/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510" w:hRule="atLeast"/>
              </w:trPr>
              <w:tc>
                <w:tcPr>
                  <w:tcW w:w="1644" w:type="dxa"/>
                  <w:vMerge w:val="continue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仿宋_GB2312" w:hAnsi="宋体" w:eastAsia="仿宋_GB2312"/>
                      <w:sz w:val="24"/>
                    </w:rPr>
                  </w:pPr>
                </w:p>
              </w:tc>
              <w:tc>
                <w:tcPr>
                  <w:tcW w:w="142" w:type="dxa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p>
                  <w:pPr>
                    <w:spacing w:line="480" w:lineRule="exact"/>
                    <w:jc w:val="center"/>
                    <w:rPr>
                      <w:rFonts w:ascii="仿宋_GB2312" w:hAnsi="宋体" w:eastAsia="仿宋_GB2312"/>
                      <w:color w:val="FFFFFF"/>
                      <w:sz w:val="24"/>
                    </w:rPr>
                  </w:pPr>
                </w:p>
              </w:tc>
              <w:tc>
                <w:tcPr>
                  <w:tcW w:w="5897" w:type="dxa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p>
                  <w:pPr>
                    <w:spacing w:line="480" w:lineRule="exact"/>
                    <w:rPr>
                      <w:rFonts w:ascii="仿宋_GB2312" w:hAnsi="宋体" w:eastAsia="仿宋_GB2312"/>
                      <w:sz w:val="24"/>
                    </w:rPr>
                  </w:pPr>
                  <w:r>
                    <w:rPr>
                      <w:rFonts w:hint="eastAsia" w:ascii="仿宋_GB2312" w:hAnsi="宋体" w:eastAsia="仿宋_GB2312"/>
                      <w:sz w:val="24"/>
                    </w:rPr>
                    <w:t>研发基地单位</w:t>
                  </w:r>
                </w:p>
              </w:tc>
            </w:tr>
          </w:tbl>
          <w:p>
            <w:pPr>
              <w:spacing w:line="40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2" w:hRule="atLeast"/>
        </w:trPr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曾获研究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成</w:t>
            </w:r>
            <w:r>
              <w:rPr>
                <w:rFonts w:ascii="宋体" w:hAnsi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</w:rPr>
              <w:t>果</w:t>
            </w:r>
          </w:p>
        </w:tc>
        <w:tc>
          <w:tcPr>
            <w:tcW w:w="7875" w:type="dxa"/>
            <w:gridSpan w:val="7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（400字以内。括号内文字可取消。）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研究类别</w:t>
            </w:r>
          </w:p>
        </w:tc>
        <w:tc>
          <w:tcPr>
            <w:tcW w:w="7875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1.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基础研究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 2.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应用研究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  3.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技术开发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 4.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项目来源</w:t>
            </w:r>
          </w:p>
        </w:tc>
        <w:tc>
          <w:tcPr>
            <w:tcW w:w="7875" w:type="dxa"/>
            <w:gridSpan w:val="7"/>
            <w:tcBorders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1.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自选项目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2.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国家自然科学基金项目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 3.863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项目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4.973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项目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5.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国家社会科学基金项目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6.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其他国家级项目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7.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省级项目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8.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其他项目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0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pacing w:val="-12"/>
                <w:sz w:val="24"/>
                <w:szCs w:val="24"/>
              </w:rPr>
            </w:pPr>
            <w:r>
              <w:rPr>
                <w:rFonts w:hint="eastAsia" w:ascii="宋体" w:hAnsi="宋体"/>
                <w:spacing w:val="-12"/>
                <w:sz w:val="24"/>
                <w:szCs w:val="24"/>
              </w:rPr>
              <w:t>项目经费来源及数额</w:t>
            </w:r>
          </w:p>
        </w:tc>
        <w:tc>
          <w:tcPr>
            <w:tcW w:w="7875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40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申请资助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等</w:t>
            </w:r>
            <w:r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4"/>
              </w:rPr>
              <w:t>级</w:t>
            </w:r>
          </w:p>
        </w:tc>
        <w:tc>
          <w:tcPr>
            <w:tcW w:w="136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单位账号</w:t>
            </w:r>
          </w:p>
        </w:tc>
        <w:tc>
          <w:tcPr>
            <w:tcW w:w="525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（全称、开户行、账号）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3" w:hRule="atLeast"/>
        </w:trPr>
        <w:tc>
          <w:tcPr>
            <w:tcW w:w="140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</w:t>
            </w:r>
          </w:p>
          <w:p>
            <w:pPr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究</w:t>
            </w:r>
          </w:p>
          <w:p>
            <w:pPr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内</w:t>
            </w:r>
          </w:p>
          <w:p>
            <w:pPr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容</w:t>
            </w:r>
          </w:p>
          <w:p>
            <w:pPr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简</w:t>
            </w:r>
          </w:p>
          <w:p>
            <w:pPr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述</w:t>
            </w:r>
          </w:p>
          <w:p>
            <w:pPr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及</w:t>
            </w:r>
          </w:p>
          <w:p>
            <w:pPr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应</w:t>
            </w:r>
          </w:p>
          <w:p>
            <w:pPr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用</w:t>
            </w:r>
          </w:p>
          <w:p>
            <w:pPr>
              <w:spacing w:line="4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前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景</w:t>
            </w:r>
          </w:p>
        </w:tc>
        <w:tc>
          <w:tcPr>
            <w:tcW w:w="7875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（内容包括：项目介绍、预期目标、科学意义、应用前景、创新与发展、研究计划、具备的条件及开展情况等，</w:t>
            </w:r>
            <w:r>
              <w:rPr>
                <w:rFonts w:ascii="仿宋_GB2312" w:hAnsi="宋体" w:eastAsia="仿宋_GB2312"/>
                <w:sz w:val="24"/>
                <w:szCs w:val="24"/>
              </w:rPr>
              <w:t>400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字以内。括号内文字可取消。）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</w:trPr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助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经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费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算</w:t>
            </w:r>
          </w:p>
        </w:tc>
        <w:tc>
          <w:tcPr>
            <w:tcW w:w="7875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</w:tbl>
    <w:p/>
    <w:p>
      <w:pPr>
        <w:rPr>
          <w:rFonts w:ascii="Times New Roman" w:hAnsi="Times New Roman"/>
          <w:vanish/>
          <w:szCs w:val="24"/>
        </w:rPr>
      </w:pPr>
    </w:p>
    <w:tbl>
      <w:tblPr>
        <w:tblStyle w:val="3"/>
        <w:tblW w:w="977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8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1" w:hRule="atLeast"/>
        </w:trPr>
        <w:tc>
          <w:tcPr>
            <w:tcW w:w="993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士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后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承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诺</w:t>
            </w:r>
          </w:p>
        </w:tc>
        <w:tc>
          <w:tcPr>
            <w:tcW w:w="8785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5040" w:firstLineChars="21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申请者（签字）</w:t>
            </w:r>
          </w:p>
          <w:p>
            <w:pPr>
              <w:spacing w:line="400" w:lineRule="exact"/>
              <w:ind w:firstLine="6120" w:firstLineChars="255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年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月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4" w:hRule="atLeast"/>
        </w:trPr>
        <w:tc>
          <w:tcPr>
            <w:tcW w:w="993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申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报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位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见</w:t>
            </w:r>
          </w:p>
        </w:tc>
        <w:tc>
          <w:tcPr>
            <w:tcW w:w="8785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负责人签字：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单位（盖章）</w:t>
            </w:r>
          </w:p>
          <w:p>
            <w:pPr>
              <w:spacing w:line="400" w:lineRule="exact"/>
              <w:ind w:firstLine="6000" w:firstLineChars="25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年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月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993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管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部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门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见</w:t>
            </w:r>
          </w:p>
        </w:tc>
        <w:tc>
          <w:tcPr>
            <w:tcW w:w="8785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（省辖市人力资源社会保障部门或省直、中直单位审核意见）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5400" w:firstLineChars="225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单位（盖章）</w:t>
            </w:r>
          </w:p>
          <w:p>
            <w:pPr>
              <w:spacing w:line="400" w:lineRule="exact"/>
              <w:ind w:firstLine="6240" w:firstLineChars="26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年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月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9" w:hRule="atLeast"/>
        </w:trPr>
        <w:tc>
          <w:tcPr>
            <w:tcW w:w="993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审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批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部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门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见</w:t>
            </w:r>
          </w:p>
        </w:tc>
        <w:tc>
          <w:tcPr>
            <w:tcW w:w="8785" w:type="dxa"/>
            <w:vAlign w:val="top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640" w:lineRule="exact"/>
              <w:ind w:firstLine="960" w:firstLineChars="4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经专家评审，省人社厅批准，给予博士后科研项目</w:t>
            </w:r>
            <w:r>
              <w:rPr>
                <w:rFonts w:ascii="仿宋_GB2312" w:hAnsi="宋体" w:eastAsia="仿宋_GB2312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等资助，</w:t>
            </w:r>
          </w:p>
          <w:p>
            <w:pPr>
              <w:spacing w:line="640" w:lineRule="exact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金额</w:t>
            </w:r>
            <w:r>
              <w:rPr>
                <w:rFonts w:ascii="仿宋_GB2312" w:hAnsi="宋体" w:eastAsia="仿宋_GB2312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万元。</w:t>
            </w: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spacing w:line="400" w:lineRule="exact"/>
              <w:ind w:firstLine="5760" w:firstLineChars="24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单位（盖章）</w:t>
            </w:r>
          </w:p>
          <w:p>
            <w:pPr>
              <w:spacing w:line="400" w:lineRule="exact"/>
              <w:ind w:firstLine="6360" w:firstLineChars="265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年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月</w:t>
            </w:r>
            <w:r>
              <w:rPr>
                <w:rFonts w:ascii="仿宋_GB2312" w:hAnsi="宋体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日</w:t>
            </w:r>
          </w:p>
        </w:tc>
      </w:tr>
    </w:tbl>
    <w:p>
      <w:pPr>
        <w:spacing w:line="520" w:lineRule="exact"/>
        <w:rPr>
          <w:rFonts w:ascii="仿宋_GB2312" w:hAnsi="Times New Roman" w:eastAsia="仿宋_GB2312"/>
          <w:sz w:val="30"/>
          <w:szCs w:val="30"/>
        </w:rPr>
      </w:pPr>
    </w:p>
    <w:p>
      <w:pPr>
        <w:spacing w:line="520" w:lineRule="exact"/>
        <w:jc w:val="center"/>
        <w:rPr>
          <w:rFonts w:ascii="黑体" w:hAnsi="Times New Roman" w:eastAsia="黑体"/>
          <w:sz w:val="30"/>
          <w:szCs w:val="30"/>
        </w:rPr>
      </w:pPr>
      <w:r>
        <w:rPr>
          <w:rFonts w:ascii="黑体" w:hAnsi="文星标宋" w:eastAsia="黑体"/>
          <w:sz w:val="36"/>
          <w:szCs w:val="36"/>
        </w:rPr>
        <w:t xml:space="preserve"> </w:t>
      </w:r>
      <w:r>
        <w:rPr>
          <w:rFonts w:hint="eastAsia" w:ascii="黑体" w:hAnsi="文星标宋" w:eastAsia="黑体"/>
          <w:sz w:val="36"/>
          <w:szCs w:val="36"/>
        </w:rPr>
        <w:t>河南省博士后科研项目资助申报汇总表</w:t>
      </w:r>
    </w:p>
    <w:p>
      <w:pPr>
        <w:spacing w:line="520" w:lineRule="exact"/>
        <w:jc w:val="center"/>
        <w:rPr>
          <w:rFonts w:ascii="仿宋_GB2312" w:hAnsi="Times New Roman" w:eastAsia="仿宋_GB2312"/>
          <w:sz w:val="28"/>
          <w:szCs w:val="28"/>
        </w:rPr>
      </w:pPr>
      <w:r>
        <w:rPr>
          <w:rFonts w:ascii="仿宋_GB2312" w:hAnsi="Times New Roman" w:eastAsia="仿宋_GB2312"/>
          <w:sz w:val="28"/>
          <w:szCs w:val="28"/>
        </w:rPr>
        <w:t>(</w:t>
      </w:r>
      <w:r>
        <w:rPr>
          <w:rFonts w:hint="eastAsia" w:ascii="仿宋_GB2312" w:hAnsi="Times New Roman" w:eastAsia="仿宋_GB2312"/>
          <w:sz w:val="28"/>
          <w:szCs w:val="28"/>
        </w:rPr>
        <w:t>统计时限：</w:t>
      </w:r>
      <w:r>
        <w:rPr>
          <w:rFonts w:ascii="仿宋_GB2312" w:hAnsi="Times New Roman" w:eastAsia="仿宋_GB2312"/>
          <w:sz w:val="28"/>
          <w:szCs w:val="28"/>
        </w:rPr>
        <w:t>2014.10.01—2015.0</w:t>
      </w:r>
      <w:r>
        <w:rPr>
          <w:rFonts w:hint="eastAsia" w:ascii="仿宋_GB2312" w:hAnsi="Times New Roman" w:eastAsia="仿宋_GB2312"/>
          <w:sz w:val="28"/>
          <w:szCs w:val="28"/>
        </w:rPr>
        <w:t>9</w:t>
      </w:r>
      <w:r>
        <w:rPr>
          <w:rFonts w:ascii="仿宋_GB2312" w:hAnsi="Times New Roman" w:eastAsia="仿宋_GB2312"/>
          <w:sz w:val="28"/>
          <w:szCs w:val="28"/>
        </w:rPr>
        <w:t>.30)</w:t>
      </w:r>
    </w:p>
    <w:tbl>
      <w:tblPr>
        <w:tblStyle w:val="3"/>
        <w:tblW w:w="9291" w:type="dxa"/>
        <w:tblInd w:w="-11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0"/>
        <w:gridCol w:w="1380"/>
        <w:gridCol w:w="1134"/>
        <w:gridCol w:w="992"/>
        <w:gridCol w:w="1984"/>
        <w:gridCol w:w="1985"/>
        <w:gridCol w:w="1276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设站单位</w:t>
            </w:r>
          </w:p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申报学科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名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项目名称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研究内容简述及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应用前景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单位账号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4" w:hRule="atLeast"/>
        </w:trPr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40" w:lineRule="exact"/>
              <w:jc w:val="left"/>
              <w:rPr>
                <w:rFonts w:ascii="仿宋_GB2312" w:hAnsi="Times New Roman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ascii="仿宋_GB2312" w:hAnsi="Times New Roman" w:eastAsia="仿宋_GB2312"/>
          <w:sz w:val="24"/>
          <w:szCs w:val="24"/>
        </w:rPr>
      </w:pPr>
      <w:r>
        <w:rPr>
          <w:rFonts w:hint="eastAsia" w:ascii="仿宋_GB2312" w:hAnsi="Times New Roman" w:eastAsia="仿宋_GB2312"/>
          <w:b/>
          <w:sz w:val="24"/>
          <w:szCs w:val="24"/>
        </w:rPr>
        <w:t>注：</w:t>
      </w:r>
      <w:r>
        <w:rPr>
          <w:rFonts w:hint="eastAsia" w:ascii="仿宋_GB2312" w:hAnsi="Times New Roman" w:eastAsia="仿宋_GB2312"/>
          <w:sz w:val="24"/>
          <w:szCs w:val="24"/>
        </w:rPr>
        <w:t>此表由省辖市人社局、设站高校博士后工作管理部门填写。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星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8120B"/>
    <w:rsid w:val="2268120B"/>
    <w:rsid w:val="36F9523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2016-07-08T02:05:00Z</dcterms:created>
  <dc:creator>Administrator</dc:creator>
  <cp:lastModifiedBy>Administrator</cp:lastModifiedBy>
  <dcterms:modified xsi:type="dcterms:W3CDTF">2016-07-08T02:06:02Z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